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E2BF1" w14:textId="6D92E30E" w:rsidR="00BD744C" w:rsidRPr="009C460A" w:rsidRDefault="00BD744C" w:rsidP="00BD744C">
      <w:pPr>
        <w:spacing w:after="0"/>
        <w:rPr>
          <w:rFonts w:ascii="Arial" w:hAnsi="Arial" w:cs="Arial"/>
        </w:rPr>
      </w:pPr>
      <w:r w:rsidRPr="009C460A">
        <w:rPr>
          <w:rFonts w:ascii="Arial" w:hAnsi="Arial" w:cs="Arial"/>
          <w:b/>
          <w:i/>
          <w:u w:val="single"/>
        </w:rPr>
        <w:t xml:space="preserve">Purpose: </w:t>
      </w:r>
      <w:r w:rsidR="00305BB2" w:rsidRPr="009C460A">
        <w:rPr>
          <w:rFonts w:ascii="Arial" w:hAnsi="Arial" w:cs="Arial"/>
        </w:rPr>
        <w:t>One of the many great things we can use GRASS GIS for is to digitize, collapse, and extract longitudinal profiles from a stream. We can use the</w:t>
      </w:r>
      <w:r w:rsidR="00A65BED" w:rsidRPr="009C460A">
        <w:rPr>
          <w:rFonts w:ascii="Arial" w:hAnsi="Arial" w:cs="Arial"/>
        </w:rPr>
        <w:t>se</w:t>
      </w:r>
      <w:r w:rsidR="00305BB2" w:rsidRPr="009C460A">
        <w:rPr>
          <w:rFonts w:ascii="Arial" w:hAnsi="Arial" w:cs="Arial"/>
        </w:rPr>
        <w:t xml:space="preserve"> same tools to create a valley centerline or extract valley cross section</w:t>
      </w:r>
      <w:r w:rsidRPr="009C460A">
        <w:rPr>
          <w:rFonts w:ascii="Arial" w:hAnsi="Arial" w:cs="Arial"/>
        </w:rPr>
        <w:t>al profiles</w:t>
      </w:r>
      <w:r w:rsidR="00305BB2" w:rsidRPr="009C460A">
        <w:rPr>
          <w:rFonts w:ascii="Arial" w:hAnsi="Arial" w:cs="Arial"/>
        </w:rPr>
        <w:t xml:space="preserve">. This handout will walk through the tools and methods to extract longitudinal profiles, calculate stream length and valley centerline length, and </w:t>
      </w:r>
      <w:r w:rsidR="003B15C6" w:rsidRPr="009C460A">
        <w:rPr>
          <w:rFonts w:ascii="Arial" w:hAnsi="Arial" w:cs="Arial"/>
        </w:rPr>
        <w:t>create cross-sectional profiles of the stream valley.</w:t>
      </w:r>
      <w:r w:rsidR="00C57EBB" w:rsidRPr="009C460A">
        <w:rPr>
          <w:rFonts w:ascii="Arial" w:hAnsi="Arial" w:cs="Arial"/>
        </w:rPr>
        <w:t xml:space="preserve"> These outputs will be used, directly, as inputs into the </w:t>
      </w:r>
      <w:proofErr w:type="spellStart"/>
      <w:r w:rsidR="00C57EBB" w:rsidRPr="009C460A">
        <w:rPr>
          <w:rFonts w:ascii="Arial" w:hAnsi="Arial" w:cs="Arial"/>
        </w:rPr>
        <w:t>Rosgen</w:t>
      </w:r>
      <w:proofErr w:type="spellEnd"/>
      <w:r w:rsidR="00C57EBB" w:rsidRPr="009C460A">
        <w:rPr>
          <w:rFonts w:ascii="Arial" w:hAnsi="Arial" w:cs="Arial"/>
        </w:rPr>
        <w:t xml:space="preserve"> Classification table</w:t>
      </w:r>
      <w:r w:rsidR="00824B3A" w:rsidRPr="009C460A">
        <w:rPr>
          <w:rFonts w:ascii="Arial" w:hAnsi="Arial" w:cs="Arial"/>
        </w:rPr>
        <w:t xml:space="preserve"> for slope and sinuosity. To learn more about these concepts, please refer to the recorded YouTube videos</w:t>
      </w:r>
    </w:p>
    <w:p w14:paraId="371D7C0F" w14:textId="012D1B8D" w:rsidR="00824B3A" w:rsidRPr="009C460A" w:rsidRDefault="00824B3A" w:rsidP="00BD744C">
      <w:pPr>
        <w:spacing w:after="0"/>
        <w:rPr>
          <w:rFonts w:ascii="Arial" w:hAnsi="Arial" w:cs="Arial"/>
        </w:rPr>
      </w:pPr>
    </w:p>
    <w:p w14:paraId="3A86AA5E" w14:textId="7E463FD5" w:rsidR="00824B3A" w:rsidRPr="009C460A" w:rsidRDefault="00824B3A" w:rsidP="00BD744C">
      <w:pPr>
        <w:spacing w:after="0"/>
        <w:rPr>
          <w:rFonts w:ascii="Arial" w:hAnsi="Arial" w:cs="Arial"/>
        </w:rPr>
      </w:pPr>
      <w:r w:rsidRPr="009C460A">
        <w:rPr>
          <w:rFonts w:ascii="Arial" w:hAnsi="Arial" w:cs="Arial"/>
        </w:rPr>
        <w:t>Sinuosity:</w:t>
      </w:r>
      <w:r w:rsidR="00815139" w:rsidRPr="009C460A">
        <w:rPr>
          <w:rFonts w:ascii="Arial" w:hAnsi="Arial" w:cs="Arial"/>
        </w:rPr>
        <w:t xml:space="preserve"> </w:t>
      </w:r>
      <w:hyperlink r:id="rId5" w:history="1">
        <w:r w:rsidR="00815139" w:rsidRPr="009C460A">
          <w:rPr>
            <w:rStyle w:val="Hyperlink"/>
            <w:rFonts w:ascii="Arial" w:hAnsi="Arial" w:cs="Arial"/>
          </w:rPr>
          <w:t>https://youtu.be/rVs4MSw1e5s</w:t>
        </w:r>
      </w:hyperlink>
    </w:p>
    <w:p w14:paraId="6E81718E" w14:textId="24265DD3" w:rsidR="00824B3A" w:rsidRPr="009C460A" w:rsidRDefault="00824B3A" w:rsidP="00BD744C">
      <w:pPr>
        <w:spacing w:after="0"/>
        <w:rPr>
          <w:rFonts w:ascii="Arial" w:hAnsi="Arial" w:cs="Arial"/>
        </w:rPr>
      </w:pPr>
      <w:r w:rsidRPr="009C460A">
        <w:rPr>
          <w:rFonts w:ascii="Arial" w:hAnsi="Arial" w:cs="Arial"/>
        </w:rPr>
        <w:t xml:space="preserve">Slope/Longitudinal Profile: </w:t>
      </w:r>
      <w:hyperlink r:id="rId6" w:history="1">
        <w:r w:rsidR="00815139" w:rsidRPr="009C460A">
          <w:rPr>
            <w:rStyle w:val="Hyperlink"/>
            <w:rFonts w:ascii="Arial" w:hAnsi="Arial" w:cs="Arial"/>
          </w:rPr>
          <w:t>https://youtu.be/SK2BFg2PmlQ</w:t>
        </w:r>
      </w:hyperlink>
    </w:p>
    <w:p w14:paraId="215E76D0" w14:textId="77777777" w:rsidR="00824B3A" w:rsidRPr="009C460A" w:rsidRDefault="00824B3A" w:rsidP="00BD744C">
      <w:pPr>
        <w:spacing w:after="0"/>
        <w:rPr>
          <w:rFonts w:ascii="Arial" w:hAnsi="Arial" w:cs="Arial"/>
        </w:rPr>
      </w:pPr>
    </w:p>
    <w:p w14:paraId="03E8B01C" w14:textId="29BAD938" w:rsidR="00A13360" w:rsidRPr="009C460A" w:rsidRDefault="00BD744C" w:rsidP="00BD744C">
      <w:pPr>
        <w:spacing w:after="0"/>
        <w:rPr>
          <w:rFonts w:ascii="Arial" w:hAnsi="Arial" w:cs="Arial"/>
        </w:rPr>
      </w:pPr>
      <w:r w:rsidRPr="009C460A">
        <w:rPr>
          <w:rFonts w:ascii="Arial" w:hAnsi="Arial" w:cs="Arial"/>
        </w:rPr>
        <w:t xml:space="preserve">In previous walkthroughs, we have gone over how to build locations and </w:t>
      </w:r>
      <w:proofErr w:type="spellStart"/>
      <w:r w:rsidRPr="009C460A">
        <w:rPr>
          <w:rFonts w:ascii="Arial" w:hAnsi="Arial" w:cs="Arial"/>
        </w:rPr>
        <w:t>mapsets</w:t>
      </w:r>
      <w:proofErr w:type="spellEnd"/>
      <w:r w:rsidRPr="009C460A">
        <w:rPr>
          <w:rFonts w:ascii="Arial" w:hAnsi="Arial" w:cs="Arial"/>
        </w:rPr>
        <w:t xml:space="preserve"> in GRASS GIS </w:t>
      </w:r>
      <w:r w:rsidR="0001351F" w:rsidRPr="009C460A">
        <w:rPr>
          <w:rFonts w:ascii="Arial" w:hAnsi="Arial" w:cs="Arial"/>
        </w:rPr>
        <w:t xml:space="preserve">and how to load those into a map viewer. Please refer to those if you </w:t>
      </w:r>
      <w:r w:rsidR="009B3F00" w:rsidRPr="009C460A">
        <w:rPr>
          <w:rFonts w:ascii="Arial" w:hAnsi="Arial" w:cs="Arial"/>
        </w:rPr>
        <w:t>need</w:t>
      </w:r>
      <w:r w:rsidR="0001351F" w:rsidRPr="009C460A">
        <w:rPr>
          <w:rFonts w:ascii="Arial" w:hAnsi="Arial" w:cs="Arial"/>
        </w:rPr>
        <w:t xml:space="preserve"> a refresher. </w:t>
      </w:r>
      <w:r w:rsidR="009B3F00" w:rsidRPr="009C460A">
        <w:rPr>
          <w:rFonts w:ascii="Arial" w:hAnsi="Arial" w:cs="Arial"/>
        </w:rPr>
        <w:t xml:space="preserve">We will start with the John Day digital elevation model (DEM) and </w:t>
      </w:r>
      <w:proofErr w:type="spellStart"/>
      <w:r w:rsidR="009B3F00" w:rsidRPr="009C460A">
        <w:rPr>
          <w:rFonts w:ascii="Arial" w:hAnsi="Arial" w:cs="Arial"/>
        </w:rPr>
        <w:t>hillshade</w:t>
      </w:r>
      <w:proofErr w:type="spellEnd"/>
      <w:r w:rsidR="009B3F00" w:rsidRPr="009C460A">
        <w:rPr>
          <w:rFonts w:ascii="Arial" w:hAnsi="Arial" w:cs="Arial"/>
        </w:rPr>
        <w:t xml:space="preserve"> loaded into the viewer. Set the John Day DEM opacity to 65%. Load the </w:t>
      </w:r>
      <w:proofErr w:type="spellStart"/>
      <w:r w:rsidR="009B3F00" w:rsidRPr="009C460A">
        <w:rPr>
          <w:rFonts w:ascii="Arial" w:hAnsi="Arial" w:cs="Arial"/>
        </w:rPr>
        <w:t>CHaMP_Data</w:t>
      </w:r>
      <w:proofErr w:type="spellEnd"/>
      <w:r w:rsidR="009B3F00" w:rsidRPr="009C460A">
        <w:rPr>
          <w:rFonts w:ascii="Arial" w:hAnsi="Arial" w:cs="Arial"/>
        </w:rPr>
        <w:t xml:space="preserve"> </w:t>
      </w:r>
      <w:r w:rsidR="00262C2A" w:rsidRPr="009C460A">
        <w:rPr>
          <w:rFonts w:ascii="Arial" w:hAnsi="Arial" w:cs="Arial"/>
        </w:rPr>
        <w:t xml:space="preserve">and navigate to the location you are examining. We will be using a site on the Middle Fork of the John Day River (FID: 109) for our example. </w:t>
      </w:r>
      <w:r w:rsidR="00A13360" w:rsidRPr="009C460A">
        <w:rPr>
          <w:rFonts w:ascii="Arial" w:hAnsi="Arial" w:cs="Arial"/>
        </w:rPr>
        <w:t xml:space="preserve">We first need to set up the vector digitization window (Figure 1). </w:t>
      </w:r>
    </w:p>
    <w:p w14:paraId="67E63511" w14:textId="4683C6DF" w:rsidR="00BD744C" w:rsidRPr="009C460A" w:rsidRDefault="006D657E" w:rsidP="00310420">
      <w:pPr>
        <w:spacing w:after="0"/>
        <w:jc w:val="center"/>
        <w:rPr>
          <w:rFonts w:ascii="Arial" w:hAnsi="Arial" w:cs="Arial"/>
        </w:rPr>
      </w:pPr>
      <w:r w:rsidRPr="009C460A">
        <w:rPr>
          <w:rFonts w:ascii="Arial" w:hAnsi="Arial" w:cs="Arial"/>
          <w:noProof/>
        </w:rPr>
        <w:drawing>
          <wp:inline distT="0" distB="0" distL="0" distR="0" wp14:anchorId="7F3EE929" wp14:editId="592E2D6B">
            <wp:extent cx="4548249" cy="3374397"/>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4589137" cy="3404733"/>
                    </a:xfrm>
                    <a:prstGeom prst="rect">
                      <a:avLst/>
                    </a:prstGeom>
                    <a:noFill/>
                    <a:ln>
                      <a:noFill/>
                    </a:ln>
                  </pic:spPr>
                </pic:pic>
              </a:graphicData>
            </a:graphic>
          </wp:inline>
        </w:drawing>
      </w:r>
    </w:p>
    <w:p w14:paraId="487132DA" w14:textId="007BCD3C" w:rsidR="00752854" w:rsidRPr="009C460A" w:rsidRDefault="00752854" w:rsidP="00BD744C">
      <w:pPr>
        <w:spacing w:after="0"/>
        <w:rPr>
          <w:rFonts w:ascii="Arial" w:hAnsi="Arial" w:cs="Arial"/>
        </w:rPr>
      </w:pPr>
      <w:r w:rsidRPr="009C460A">
        <w:rPr>
          <w:rFonts w:ascii="Arial" w:hAnsi="Arial" w:cs="Arial"/>
        </w:rPr>
        <w:t xml:space="preserve">Figure 1. Extent of the John Day raster dataset with </w:t>
      </w:r>
      <w:proofErr w:type="spellStart"/>
      <w:r w:rsidRPr="009C460A">
        <w:rPr>
          <w:rFonts w:ascii="Arial" w:hAnsi="Arial" w:cs="Arial"/>
        </w:rPr>
        <w:t>CHaMP</w:t>
      </w:r>
      <w:proofErr w:type="spellEnd"/>
      <w:r w:rsidRPr="009C460A">
        <w:rPr>
          <w:rFonts w:ascii="Arial" w:hAnsi="Arial" w:cs="Arial"/>
        </w:rPr>
        <w:t xml:space="preserve"> data points. The black rectangle is outlining the computational extent, while the circle shows the workflow example data point.</w:t>
      </w:r>
      <w:r w:rsidR="00B07D24" w:rsidRPr="009C460A">
        <w:rPr>
          <w:rFonts w:ascii="Arial" w:hAnsi="Arial" w:cs="Arial"/>
        </w:rPr>
        <w:t xml:space="preserve"> The black arrow is indicating the location of the digitizer option (shown in the callout box).</w:t>
      </w:r>
    </w:p>
    <w:p w14:paraId="287D3464" w14:textId="664F9FA4" w:rsidR="00B07D24" w:rsidRPr="009C460A" w:rsidRDefault="00B07D24" w:rsidP="00BD744C">
      <w:pPr>
        <w:spacing w:after="0"/>
        <w:rPr>
          <w:rFonts w:ascii="Arial" w:hAnsi="Arial" w:cs="Arial"/>
        </w:rPr>
      </w:pPr>
    </w:p>
    <w:p w14:paraId="17AC4E94" w14:textId="7F77560E" w:rsidR="00B07D24" w:rsidRPr="009C460A" w:rsidRDefault="00CD0082" w:rsidP="00BD744C">
      <w:pPr>
        <w:spacing w:after="0"/>
        <w:rPr>
          <w:rFonts w:ascii="Arial" w:hAnsi="Arial" w:cs="Arial"/>
        </w:rPr>
      </w:pPr>
      <w:r>
        <w:rPr>
          <w:rFonts w:ascii="Arial" w:hAnsi="Arial" w:cs="Arial"/>
        </w:rPr>
        <w:t>A</w:t>
      </w:r>
      <w:r w:rsidR="00B07D24" w:rsidRPr="009C460A">
        <w:rPr>
          <w:rFonts w:ascii="Arial" w:hAnsi="Arial" w:cs="Arial"/>
        </w:rPr>
        <w:t xml:space="preserve"> new toolbar will appear in the Map Display window </w:t>
      </w:r>
      <w:r>
        <w:rPr>
          <w:rFonts w:ascii="Arial" w:hAnsi="Arial" w:cs="Arial"/>
        </w:rPr>
        <w:t>with</w:t>
      </w:r>
      <w:r w:rsidR="00B07D24" w:rsidRPr="009C460A">
        <w:rPr>
          <w:rFonts w:ascii="Arial" w:hAnsi="Arial" w:cs="Arial"/>
        </w:rPr>
        <w:t xml:space="preserve"> options for vector creation and editing. </w:t>
      </w:r>
      <w:r w:rsidR="00B13B30" w:rsidRPr="009C460A">
        <w:rPr>
          <w:rFonts w:ascii="Arial" w:hAnsi="Arial" w:cs="Arial"/>
        </w:rPr>
        <w:t>Select “New vector map” (Figure 2) and</w:t>
      </w:r>
      <w:r>
        <w:rPr>
          <w:rFonts w:ascii="Arial" w:hAnsi="Arial" w:cs="Arial"/>
        </w:rPr>
        <w:t xml:space="preserve"> a new</w:t>
      </w:r>
      <w:r w:rsidR="00B13B30" w:rsidRPr="009C460A">
        <w:rPr>
          <w:rFonts w:ascii="Arial" w:hAnsi="Arial" w:cs="Arial"/>
        </w:rPr>
        <w:t xml:space="preserve"> </w:t>
      </w:r>
      <w:r w:rsidR="008914B3" w:rsidRPr="009C460A">
        <w:rPr>
          <w:rFonts w:ascii="Arial" w:hAnsi="Arial" w:cs="Arial"/>
        </w:rPr>
        <w:t xml:space="preserve">window will open </w:t>
      </w:r>
      <w:r w:rsidR="00F12D88" w:rsidRPr="009C460A">
        <w:rPr>
          <w:rFonts w:ascii="Arial" w:hAnsi="Arial" w:cs="Arial"/>
        </w:rPr>
        <w:t>(Figure 3</w:t>
      </w:r>
      <w:r w:rsidR="001B50CE" w:rsidRPr="009C460A">
        <w:rPr>
          <w:rFonts w:ascii="Arial" w:hAnsi="Arial" w:cs="Arial"/>
        </w:rPr>
        <w:t>a</w:t>
      </w:r>
      <w:r w:rsidR="00F12D88" w:rsidRPr="009C460A">
        <w:rPr>
          <w:rFonts w:ascii="Arial" w:hAnsi="Arial" w:cs="Arial"/>
        </w:rPr>
        <w:t>).</w:t>
      </w:r>
      <w:r w:rsidR="001B50CE" w:rsidRPr="009C460A">
        <w:rPr>
          <w:rFonts w:ascii="Arial" w:hAnsi="Arial" w:cs="Arial"/>
        </w:rPr>
        <w:t xml:space="preserve"> Once you have created the vector a second window will open (Figure 3b), where you can manage the attribute table for the vector. </w:t>
      </w:r>
      <w:r w:rsidR="00F12D88" w:rsidRPr="009C460A">
        <w:rPr>
          <w:rFonts w:ascii="Arial" w:hAnsi="Arial" w:cs="Arial"/>
        </w:rPr>
        <w:t xml:space="preserve"> We’ll use the </w:t>
      </w:r>
      <w:r w:rsidR="00723BA0" w:rsidRPr="009C460A">
        <w:rPr>
          <w:rFonts w:ascii="Arial" w:hAnsi="Arial" w:cs="Arial"/>
        </w:rPr>
        <w:t>following</w:t>
      </w:r>
      <w:r w:rsidR="00F12D88" w:rsidRPr="009C460A">
        <w:rPr>
          <w:rFonts w:ascii="Arial" w:hAnsi="Arial" w:cs="Arial"/>
        </w:rPr>
        <w:t xml:space="preserve"> </w:t>
      </w:r>
      <w:r w:rsidR="004D4905" w:rsidRPr="009C460A">
        <w:rPr>
          <w:rFonts w:ascii="Arial" w:hAnsi="Arial" w:cs="Arial"/>
        </w:rPr>
        <w:t>workflow</w:t>
      </w:r>
      <w:r w:rsidR="00F12D88" w:rsidRPr="009C460A">
        <w:rPr>
          <w:rFonts w:ascii="Arial" w:hAnsi="Arial" w:cs="Arial"/>
        </w:rPr>
        <w:t xml:space="preserve"> for digitizing both the stream banks and the </w:t>
      </w:r>
      <w:r w:rsidR="004D4905" w:rsidRPr="009C460A">
        <w:rPr>
          <w:rFonts w:ascii="Arial" w:hAnsi="Arial" w:cs="Arial"/>
        </w:rPr>
        <w:t>valley</w:t>
      </w:r>
      <w:r w:rsidR="001D16D8" w:rsidRPr="009C460A">
        <w:rPr>
          <w:rFonts w:ascii="Arial" w:hAnsi="Arial" w:cs="Arial"/>
        </w:rPr>
        <w:t xml:space="preserve"> outline</w:t>
      </w:r>
      <w:r w:rsidR="00601B31" w:rsidRPr="009C460A">
        <w:rPr>
          <w:rFonts w:ascii="Arial" w:hAnsi="Arial" w:cs="Arial"/>
        </w:rPr>
        <w:t>. Digitizing</w:t>
      </w:r>
      <w:r w:rsidR="004D4905" w:rsidRPr="009C460A">
        <w:rPr>
          <w:rFonts w:ascii="Arial" w:hAnsi="Arial" w:cs="Arial"/>
        </w:rPr>
        <w:t xml:space="preserve"> practices typically </w:t>
      </w:r>
      <w:r w:rsidR="00405C91" w:rsidRPr="009C460A">
        <w:rPr>
          <w:rFonts w:ascii="Arial" w:hAnsi="Arial" w:cs="Arial"/>
        </w:rPr>
        <w:t>suggest</w:t>
      </w:r>
      <w:r w:rsidR="004D4905" w:rsidRPr="009C460A">
        <w:rPr>
          <w:rFonts w:ascii="Arial" w:hAnsi="Arial" w:cs="Arial"/>
        </w:rPr>
        <w:t xml:space="preserve"> digitizing the same features </w:t>
      </w:r>
      <w:r w:rsidR="004A1ABB" w:rsidRPr="009C460A">
        <w:rPr>
          <w:rFonts w:ascii="Arial" w:hAnsi="Arial" w:cs="Arial"/>
        </w:rPr>
        <w:t>multiple</w:t>
      </w:r>
      <w:r w:rsidR="004D4905" w:rsidRPr="009C460A">
        <w:rPr>
          <w:rFonts w:ascii="Arial" w:hAnsi="Arial" w:cs="Arial"/>
        </w:rPr>
        <w:t xml:space="preserve"> times, to ensure consistency</w:t>
      </w:r>
      <w:r w:rsidR="004A1ABB" w:rsidRPr="009C460A">
        <w:rPr>
          <w:rFonts w:ascii="Arial" w:hAnsi="Arial" w:cs="Arial"/>
        </w:rPr>
        <w:t xml:space="preserve"> (</w:t>
      </w:r>
      <w:proofErr w:type="spellStart"/>
      <w:r w:rsidR="004A1ABB" w:rsidRPr="009C460A">
        <w:rPr>
          <w:rFonts w:ascii="Arial" w:hAnsi="Arial" w:cs="Arial"/>
        </w:rPr>
        <w:t>Micheli</w:t>
      </w:r>
      <w:proofErr w:type="spellEnd"/>
      <w:r w:rsidR="004A1ABB" w:rsidRPr="009C460A">
        <w:rPr>
          <w:rFonts w:ascii="Arial" w:hAnsi="Arial" w:cs="Arial"/>
        </w:rPr>
        <w:t xml:space="preserve"> et al., 2004)</w:t>
      </w:r>
      <w:r w:rsidR="004D4905" w:rsidRPr="009C460A">
        <w:rPr>
          <w:rFonts w:ascii="Arial" w:hAnsi="Arial" w:cs="Arial"/>
        </w:rPr>
        <w:t>. Sometimes, w</w:t>
      </w:r>
      <w:r w:rsidR="00310420" w:rsidRPr="009C460A">
        <w:rPr>
          <w:rFonts w:ascii="Arial" w:hAnsi="Arial" w:cs="Arial"/>
        </w:rPr>
        <w:t xml:space="preserve">hen constrained by resolution or </w:t>
      </w:r>
      <w:r>
        <w:rPr>
          <w:rFonts w:ascii="Arial" w:hAnsi="Arial" w:cs="Arial"/>
        </w:rPr>
        <w:t xml:space="preserve">with </w:t>
      </w:r>
      <w:r w:rsidR="00310420" w:rsidRPr="009C460A">
        <w:rPr>
          <w:rFonts w:ascii="Arial" w:hAnsi="Arial" w:cs="Arial"/>
        </w:rPr>
        <w:t xml:space="preserve">features </w:t>
      </w:r>
      <w:r w:rsidR="004D4905" w:rsidRPr="009C460A">
        <w:rPr>
          <w:rFonts w:ascii="Arial" w:hAnsi="Arial" w:cs="Arial"/>
        </w:rPr>
        <w:t xml:space="preserve">that are tough to define, this </w:t>
      </w:r>
      <w:r w:rsidR="00405C91" w:rsidRPr="009C460A">
        <w:rPr>
          <w:rFonts w:ascii="Arial" w:hAnsi="Arial" w:cs="Arial"/>
        </w:rPr>
        <w:t xml:space="preserve">practice </w:t>
      </w:r>
      <w:r w:rsidR="004D4905" w:rsidRPr="009C460A">
        <w:rPr>
          <w:rFonts w:ascii="Arial" w:hAnsi="Arial" w:cs="Arial"/>
        </w:rPr>
        <w:t xml:space="preserve">can </w:t>
      </w:r>
      <w:r w:rsidR="00405C91" w:rsidRPr="009C460A">
        <w:rPr>
          <w:rFonts w:ascii="Arial" w:hAnsi="Arial" w:cs="Arial"/>
        </w:rPr>
        <w:t xml:space="preserve">help delineate a range of </w:t>
      </w:r>
      <w:r w:rsidR="00405C91" w:rsidRPr="009C460A">
        <w:rPr>
          <w:rFonts w:ascii="Arial" w:hAnsi="Arial" w:cs="Arial"/>
        </w:rPr>
        <w:lastRenderedPageBreak/>
        <w:t>possible extents</w:t>
      </w:r>
      <w:r w:rsidR="00601B31" w:rsidRPr="009C460A">
        <w:rPr>
          <w:rFonts w:ascii="Arial" w:hAnsi="Arial" w:cs="Arial"/>
        </w:rPr>
        <w:t xml:space="preserve"> and distinguish </w:t>
      </w:r>
      <w:r w:rsidR="001B50CE" w:rsidRPr="009C460A">
        <w:rPr>
          <w:rFonts w:ascii="Arial" w:hAnsi="Arial" w:cs="Arial"/>
        </w:rPr>
        <w:t>areas with greater uncertainty.</w:t>
      </w:r>
      <w:r w:rsidR="00DD4A33" w:rsidRPr="009C460A">
        <w:rPr>
          <w:rFonts w:ascii="Arial" w:hAnsi="Arial" w:cs="Arial"/>
        </w:rPr>
        <w:t xml:space="preserve"> </w:t>
      </w:r>
      <w:r>
        <w:rPr>
          <w:rFonts w:ascii="Arial" w:hAnsi="Arial" w:cs="Arial"/>
        </w:rPr>
        <w:t>We</w:t>
      </w:r>
      <w:r w:rsidR="00DD4A33" w:rsidRPr="009C460A">
        <w:rPr>
          <w:rFonts w:ascii="Arial" w:hAnsi="Arial" w:cs="Arial"/>
        </w:rPr>
        <w:t xml:space="preserve"> will observe the following standards:</w:t>
      </w:r>
    </w:p>
    <w:p w14:paraId="3A21D16C" w14:textId="39924E8E" w:rsidR="00DD4A33" w:rsidRPr="009C460A" w:rsidRDefault="00DD4A33" w:rsidP="00DD4A33">
      <w:pPr>
        <w:pStyle w:val="ListParagraph"/>
        <w:numPr>
          <w:ilvl w:val="0"/>
          <w:numId w:val="1"/>
        </w:numPr>
        <w:spacing w:after="0"/>
        <w:rPr>
          <w:rFonts w:ascii="Arial" w:hAnsi="Arial" w:cs="Arial"/>
        </w:rPr>
      </w:pPr>
      <w:r w:rsidRPr="009C460A">
        <w:rPr>
          <w:rFonts w:ascii="Arial" w:hAnsi="Arial" w:cs="Arial"/>
        </w:rPr>
        <w:t>All digitized features will be digitized three times.</w:t>
      </w:r>
    </w:p>
    <w:p w14:paraId="3CDC70D5" w14:textId="4B45937E" w:rsidR="00DD4A33" w:rsidRPr="009C460A" w:rsidRDefault="00DD4A33" w:rsidP="00DD4A33">
      <w:pPr>
        <w:pStyle w:val="ListParagraph"/>
        <w:numPr>
          <w:ilvl w:val="0"/>
          <w:numId w:val="1"/>
        </w:numPr>
        <w:spacing w:after="0"/>
        <w:rPr>
          <w:rFonts w:ascii="Arial" w:hAnsi="Arial" w:cs="Arial"/>
        </w:rPr>
      </w:pPr>
      <w:r w:rsidRPr="009C460A">
        <w:rPr>
          <w:rFonts w:ascii="Arial" w:hAnsi="Arial" w:cs="Arial"/>
        </w:rPr>
        <w:t>All features will be digitized at a scale of 1:2000.</w:t>
      </w:r>
    </w:p>
    <w:p w14:paraId="47382E3A" w14:textId="050C5C73" w:rsidR="00DD4A33" w:rsidRPr="009C460A" w:rsidRDefault="00DD4A33" w:rsidP="00DD4A33">
      <w:pPr>
        <w:pStyle w:val="ListParagraph"/>
        <w:numPr>
          <w:ilvl w:val="0"/>
          <w:numId w:val="1"/>
        </w:numPr>
        <w:spacing w:after="0"/>
        <w:rPr>
          <w:rFonts w:ascii="Arial" w:hAnsi="Arial" w:cs="Arial"/>
        </w:rPr>
      </w:pPr>
      <w:r w:rsidRPr="009C460A">
        <w:rPr>
          <w:rFonts w:ascii="Arial" w:hAnsi="Arial" w:cs="Arial"/>
        </w:rPr>
        <w:t>Name features clearly and iteratively, for clarity (</w:t>
      </w:r>
      <w:r w:rsidR="00453200" w:rsidRPr="009C460A">
        <w:rPr>
          <w:rFonts w:ascii="Arial" w:hAnsi="Arial" w:cs="Arial"/>
        </w:rPr>
        <w:t>Banks1/2/3, Valley1/2/3).</w:t>
      </w:r>
    </w:p>
    <w:p w14:paraId="46435DBA" w14:textId="7AA320C4" w:rsidR="00453200" w:rsidRPr="009C460A" w:rsidRDefault="00453200" w:rsidP="00DD4A33">
      <w:pPr>
        <w:pStyle w:val="ListParagraph"/>
        <w:numPr>
          <w:ilvl w:val="0"/>
          <w:numId w:val="1"/>
        </w:numPr>
        <w:spacing w:after="0"/>
        <w:rPr>
          <w:rFonts w:ascii="Arial" w:hAnsi="Arial" w:cs="Arial"/>
        </w:rPr>
      </w:pPr>
      <w:r w:rsidRPr="009C460A">
        <w:rPr>
          <w:rFonts w:ascii="Arial" w:hAnsi="Arial" w:cs="Arial"/>
        </w:rPr>
        <w:t>Alternate between creating features (Banks1, Valley1, Banks2, Valley2, Banks3, Valley3) to reduce likelihood that “muscle memory” will skew outputs.</w:t>
      </w:r>
    </w:p>
    <w:p w14:paraId="0913D644" w14:textId="590F98F6" w:rsidR="00610610" w:rsidRPr="009C460A" w:rsidRDefault="00610610" w:rsidP="00BD744C">
      <w:pPr>
        <w:spacing w:after="0"/>
        <w:rPr>
          <w:rFonts w:ascii="Arial" w:hAnsi="Arial" w:cs="Arial"/>
        </w:rPr>
      </w:pPr>
    </w:p>
    <w:p w14:paraId="466C004A" w14:textId="30A3495D" w:rsidR="00610610" w:rsidRPr="009C460A" w:rsidRDefault="00610610" w:rsidP="00CF26F5">
      <w:pPr>
        <w:spacing w:after="0"/>
        <w:jc w:val="center"/>
        <w:rPr>
          <w:rFonts w:ascii="Arial" w:hAnsi="Arial" w:cs="Arial"/>
        </w:rPr>
      </w:pPr>
      <w:r w:rsidRPr="009C460A">
        <w:rPr>
          <w:rFonts w:ascii="Arial" w:hAnsi="Arial" w:cs="Arial"/>
          <w:noProof/>
        </w:rPr>
        <w:drawing>
          <wp:inline distT="0" distB="0" distL="0" distR="0" wp14:anchorId="6C10BC19" wp14:editId="50C841F6">
            <wp:extent cx="5064826" cy="103143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23673" r="38516" b="86201"/>
                    <a:stretch/>
                  </pic:blipFill>
                  <pic:spPr bwMode="auto">
                    <a:xfrm>
                      <a:off x="0" y="0"/>
                      <a:ext cx="5313961" cy="1082174"/>
                    </a:xfrm>
                    <a:prstGeom prst="rect">
                      <a:avLst/>
                    </a:prstGeom>
                    <a:noFill/>
                    <a:ln>
                      <a:noFill/>
                    </a:ln>
                    <a:extLst>
                      <a:ext uri="{53640926-AAD7-44D8-BBD7-CCE9431645EC}">
                        <a14:shadowObscured xmlns:a14="http://schemas.microsoft.com/office/drawing/2010/main"/>
                      </a:ext>
                    </a:extLst>
                  </pic:spPr>
                </pic:pic>
              </a:graphicData>
            </a:graphic>
          </wp:inline>
        </w:drawing>
      </w:r>
    </w:p>
    <w:p w14:paraId="03423D65" w14:textId="202D47A1" w:rsidR="00610610" w:rsidRDefault="00610610" w:rsidP="00BD744C">
      <w:pPr>
        <w:spacing w:after="0"/>
        <w:rPr>
          <w:rFonts w:ascii="Arial" w:hAnsi="Arial" w:cs="Arial"/>
        </w:rPr>
      </w:pPr>
      <w:r w:rsidRPr="009C460A">
        <w:rPr>
          <w:rFonts w:ascii="Arial" w:hAnsi="Arial" w:cs="Arial"/>
        </w:rPr>
        <w:t xml:space="preserve">Figure 2. Vector digitizer toolbar and the dropdown menu for selecting which vector to edit/create a new vector. </w:t>
      </w:r>
    </w:p>
    <w:p w14:paraId="0421BEBD" w14:textId="77777777" w:rsidR="00CD0082" w:rsidRPr="009C460A" w:rsidRDefault="00CD0082" w:rsidP="00BD744C">
      <w:pPr>
        <w:spacing w:after="0"/>
        <w:rPr>
          <w:rFonts w:ascii="Arial" w:hAnsi="Arial" w:cs="Arial"/>
        </w:rPr>
      </w:pPr>
    </w:p>
    <w:p w14:paraId="104DAB83" w14:textId="2931B6D8" w:rsidR="008914B3" w:rsidRPr="009C460A" w:rsidRDefault="00086A81" w:rsidP="00CF26F5">
      <w:pPr>
        <w:spacing w:after="0"/>
        <w:jc w:val="center"/>
        <w:rPr>
          <w:rFonts w:ascii="Arial" w:hAnsi="Arial" w:cs="Arial"/>
        </w:rPr>
      </w:pPr>
      <w:r w:rsidRPr="009C460A">
        <w:rPr>
          <w:rFonts w:ascii="Arial" w:hAnsi="Arial" w:cs="Arial"/>
          <w:noProof/>
        </w:rPr>
        <w:drawing>
          <wp:inline distT="0" distB="0" distL="0" distR="0" wp14:anchorId="74926DA3" wp14:editId="46BD17CC">
            <wp:extent cx="3152633" cy="3828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46957"/>
                    <a:stretch/>
                  </pic:blipFill>
                  <pic:spPr bwMode="auto">
                    <a:xfrm>
                      <a:off x="0" y="0"/>
                      <a:ext cx="3152633" cy="3828415"/>
                    </a:xfrm>
                    <a:prstGeom prst="rect">
                      <a:avLst/>
                    </a:prstGeom>
                    <a:noFill/>
                    <a:ln>
                      <a:noFill/>
                    </a:ln>
                    <a:extLst>
                      <a:ext uri="{53640926-AAD7-44D8-BBD7-CCE9431645EC}">
                        <a14:shadowObscured xmlns:a14="http://schemas.microsoft.com/office/drawing/2010/main"/>
                      </a:ext>
                    </a:extLst>
                  </pic:spPr>
                </pic:pic>
              </a:graphicData>
            </a:graphic>
          </wp:inline>
        </w:drawing>
      </w:r>
    </w:p>
    <w:p w14:paraId="45C7E16C" w14:textId="700B6F17" w:rsidR="008914B3" w:rsidRPr="009C460A" w:rsidRDefault="00086A81" w:rsidP="00BD744C">
      <w:pPr>
        <w:spacing w:after="0"/>
        <w:rPr>
          <w:rFonts w:ascii="Arial" w:hAnsi="Arial" w:cs="Arial"/>
        </w:rPr>
      </w:pPr>
      <w:r w:rsidRPr="009C460A">
        <w:rPr>
          <w:rFonts w:ascii="Arial" w:hAnsi="Arial" w:cs="Arial"/>
        </w:rPr>
        <w:t xml:space="preserve">Figure 3. New vector map windows. A) </w:t>
      </w:r>
      <w:r w:rsidR="00E94092" w:rsidRPr="009C460A">
        <w:rPr>
          <w:rFonts w:ascii="Arial" w:hAnsi="Arial" w:cs="Arial"/>
        </w:rPr>
        <w:t xml:space="preserve">Window that opens when the New Vector Map option is selected. </w:t>
      </w:r>
      <w:r w:rsidR="00B41FA1" w:rsidRPr="009C460A">
        <w:rPr>
          <w:rFonts w:ascii="Arial" w:hAnsi="Arial" w:cs="Arial"/>
        </w:rPr>
        <w:t xml:space="preserve">B) Window that opens after the vector has been created in A. We will be adding a “Length” column as well, which </w:t>
      </w:r>
      <w:r w:rsidR="007B7447" w:rsidRPr="009C460A">
        <w:rPr>
          <w:rFonts w:ascii="Arial" w:hAnsi="Arial" w:cs="Arial"/>
        </w:rPr>
        <w:t>can be done in this menu. Under the “Add column” box, type in “Length” and change the Type to “Double” (double precision).</w:t>
      </w:r>
    </w:p>
    <w:p w14:paraId="01B1A9EA" w14:textId="1D9F0492" w:rsidR="00C92905" w:rsidRDefault="00C92905" w:rsidP="00BD744C">
      <w:pPr>
        <w:spacing w:after="0"/>
        <w:rPr>
          <w:rFonts w:ascii="Arial" w:hAnsi="Arial" w:cs="Arial"/>
        </w:rPr>
      </w:pPr>
    </w:p>
    <w:p w14:paraId="787F1972" w14:textId="3F002466" w:rsidR="00CD0082" w:rsidRDefault="00CD0082" w:rsidP="00BD744C">
      <w:pPr>
        <w:spacing w:after="0"/>
        <w:rPr>
          <w:rFonts w:ascii="Arial" w:hAnsi="Arial" w:cs="Arial"/>
        </w:rPr>
      </w:pPr>
    </w:p>
    <w:p w14:paraId="03812BCF" w14:textId="77777777" w:rsidR="00CD0082" w:rsidRPr="009C460A" w:rsidRDefault="00CD0082" w:rsidP="00BD744C">
      <w:pPr>
        <w:spacing w:after="0"/>
        <w:rPr>
          <w:rFonts w:ascii="Arial" w:hAnsi="Arial" w:cs="Arial"/>
        </w:rPr>
      </w:pPr>
    </w:p>
    <w:p w14:paraId="7E626F47" w14:textId="77777777" w:rsidR="00CD0082" w:rsidRDefault="00CD0082" w:rsidP="00BD744C">
      <w:pPr>
        <w:spacing w:after="0"/>
        <w:rPr>
          <w:rFonts w:ascii="Arial" w:hAnsi="Arial" w:cs="Arial"/>
        </w:rPr>
      </w:pPr>
    </w:p>
    <w:p w14:paraId="0214D5C8" w14:textId="77777777" w:rsidR="00CD0082" w:rsidRPr="009C460A" w:rsidRDefault="00CD0082" w:rsidP="00CD0082">
      <w:pPr>
        <w:spacing w:after="0"/>
        <w:jc w:val="center"/>
        <w:rPr>
          <w:rFonts w:ascii="Arial" w:hAnsi="Arial" w:cs="Arial"/>
        </w:rPr>
      </w:pPr>
      <w:r w:rsidRPr="009C460A">
        <w:rPr>
          <w:rFonts w:ascii="Arial" w:hAnsi="Arial" w:cs="Arial"/>
          <w:noProof/>
        </w:rPr>
        <w:lastRenderedPageBreak/>
        <w:drawing>
          <wp:inline distT="0" distB="0" distL="0" distR="0" wp14:anchorId="3DEA60B3" wp14:editId="638C7FAD">
            <wp:extent cx="4637314" cy="81000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5597" cy="828919"/>
                    </a:xfrm>
                    <a:prstGeom prst="rect">
                      <a:avLst/>
                    </a:prstGeom>
                    <a:noFill/>
                    <a:ln>
                      <a:noFill/>
                    </a:ln>
                  </pic:spPr>
                </pic:pic>
              </a:graphicData>
            </a:graphic>
          </wp:inline>
        </w:drawing>
      </w:r>
    </w:p>
    <w:p w14:paraId="745A0E7A" w14:textId="77777777" w:rsidR="00CD0082" w:rsidRPr="009C460A" w:rsidRDefault="00CD0082" w:rsidP="00CD0082">
      <w:pPr>
        <w:spacing w:after="0"/>
        <w:rPr>
          <w:rFonts w:ascii="Arial" w:hAnsi="Arial" w:cs="Arial"/>
        </w:rPr>
      </w:pPr>
      <w:r w:rsidRPr="009C460A">
        <w:rPr>
          <w:rFonts w:ascii="Arial" w:hAnsi="Arial" w:cs="Arial"/>
        </w:rPr>
        <w:t>Figure 4.  Location of the “Digitize new line” tool. Make sure that the feature you want to be adding a line to is selected in the left dropdown menu.</w:t>
      </w:r>
    </w:p>
    <w:p w14:paraId="2EE0D33F" w14:textId="77777777" w:rsidR="00CD0082" w:rsidRDefault="00CD0082" w:rsidP="00BD744C">
      <w:pPr>
        <w:spacing w:after="0"/>
        <w:rPr>
          <w:rFonts w:ascii="Arial" w:hAnsi="Arial" w:cs="Arial"/>
        </w:rPr>
      </w:pPr>
    </w:p>
    <w:p w14:paraId="6D02A020" w14:textId="21540216" w:rsidR="00923F7F" w:rsidRPr="009C460A" w:rsidRDefault="00C4153A" w:rsidP="00BD744C">
      <w:pPr>
        <w:spacing w:after="0"/>
        <w:rPr>
          <w:rFonts w:ascii="Arial" w:hAnsi="Arial" w:cs="Arial"/>
        </w:rPr>
      </w:pPr>
      <w:r w:rsidRPr="009C460A">
        <w:rPr>
          <w:rFonts w:ascii="Arial" w:hAnsi="Arial" w:cs="Arial"/>
        </w:rPr>
        <w:t>After creating the vector</w:t>
      </w:r>
      <w:r w:rsidR="00907932" w:rsidRPr="009C460A">
        <w:rPr>
          <w:rFonts w:ascii="Arial" w:hAnsi="Arial" w:cs="Arial"/>
        </w:rPr>
        <w:t xml:space="preserve">, select the “Digitize new line” tool (Figure 4). </w:t>
      </w:r>
      <w:r w:rsidR="00EE0EB0" w:rsidRPr="009C460A">
        <w:rPr>
          <w:rFonts w:ascii="Arial" w:hAnsi="Arial" w:cs="Arial"/>
        </w:rPr>
        <w:t xml:space="preserve">There are many different methods for digitizing streambanks, that depend on the available dataset. To </w:t>
      </w:r>
      <w:r w:rsidR="00E5067A" w:rsidRPr="009C460A">
        <w:rPr>
          <w:rFonts w:ascii="Arial" w:hAnsi="Arial" w:cs="Arial"/>
        </w:rPr>
        <w:t>maintain consistency</w:t>
      </w:r>
      <w:r w:rsidR="00EE0EB0" w:rsidRPr="009C460A">
        <w:rPr>
          <w:rFonts w:ascii="Arial" w:hAnsi="Arial" w:cs="Arial"/>
        </w:rPr>
        <w:t>, we will utilize the John Day DEM</w:t>
      </w:r>
      <w:r w:rsidR="00E5067A" w:rsidRPr="009C460A">
        <w:rPr>
          <w:rFonts w:ascii="Arial" w:hAnsi="Arial" w:cs="Arial"/>
        </w:rPr>
        <w:t xml:space="preserve"> rather than a satellite image</w:t>
      </w:r>
      <w:r w:rsidR="00EE0EB0" w:rsidRPr="009C460A">
        <w:rPr>
          <w:rFonts w:ascii="Arial" w:hAnsi="Arial" w:cs="Arial"/>
        </w:rPr>
        <w:t xml:space="preserve">. The cells of this raster dataset have a spatial resolution of 1-meter. </w:t>
      </w:r>
      <w:r w:rsidR="00CD0082">
        <w:rPr>
          <w:rFonts w:ascii="Arial" w:hAnsi="Arial" w:cs="Arial"/>
        </w:rPr>
        <w:t>T</w:t>
      </w:r>
      <w:r w:rsidR="00EE0EB0" w:rsidRPr="009C460A">
        <w:rPr>
          <w:rFonts w:ascii="Arial" w:hAnsi="Arial" w:cs="Arial"/>
        </w:rPr>
        <w:t>his is an elevation-based dataset,</w:t>
      </w:r>
      <w:r w:rsidR="00CD0082">
        <w:rPr>
          <w:rFonts w:ascii="Arial" w:hAnsi="Arial" w:cs="Arial"/>
        </w:rPr>
        <w:t xml:space="preserve"> so</w:t>
      </w:r>
      <w:r w:rsidR="00EE0EB0" w:rsidRPr="009C460A">
        <w:rPr>
          <w:rFonts w:ascii="Arial" w:hAnsi="Arial" w:cs="Arial"/>
        </w:rPr>
        <w:t xml:space="preserve"> we do not have to really worry about vegetation </w:t>
      </w:r>
      <w:r w:rsidR="00CD0082">
        <w:rPr>
          <w:rFonts w:ascii="Arial" w:hAnsi="Arial" w:cs="Arial"/>
        </w:rPr>
        <w:t>obstructing</w:t>
      </w:r>
      <w:r w:rsidR="00EE0EB0" w:rsidRPr="009C460A">
        <w:rPr>
          <w:rFonts w:ascii="Arial" w:hAnsi="Arial" w:cs="Arial"/>
        </w:rPr>
        <w:t xml:space="preserve"> our vision. However, </w:t>
      </w:r>
      <w:r w:rsidR="00CA0244" w:rsidRPr="009C460A">
        <w:rPr>
          <w:rFonts w:ascii="Arial" w:hAnsi="Arial" w:cs="Arial"/>
        </w:rPr>
        <w:t xml:space="preserve">resolution and color ramps can impact how we interpret the </w:t>
      </w:r>
      <w:r w:rsidR="00CD0082">
        <w:rPr>
          <w:rFonts w:ascii="Arial" w:hAnsi="Arial" w:cs="Arial"/>
        </w:rPr>
        <w:t>elevation models</w:t>
      </w:r>
      <w:r w:rsidR="00CA0244" w:rsidRPr="009C460A">
        <w:rPr>
          <w:rFonts w:ascii="Arial" w:hAnsi="Arial" w:cs="Arial"/>
        </w:rPr>
        <w:t xml:space="preserve">. </w:t>
      </w:r>
      <w:r w:rsidR="00E21835" w:rsidRPr="009C460A">
        <w:rPr>
          <w:rFonts w:ascii="Arial" w:hAnsi="Arial" w:cs="Arial"/>
        </w:rPr>
        <w:t>If we were digitizing a satellite image or an orthomosaic, we may be able to see the streambanks</w:t>
      </w:r>
      <w:r w:rsidR="001F14FC" w:rsidRPr="009C460A">
        <w:rPr>
          <w:rFonts w:ascii="Arial" w:hAnsi="Arial" w:cs="Arial"/>
        </w:rPr>
        <w:t xml:space="preserve">, but they could be </w:t>
      </w:r>
      <w:r w:rsidR="004620E6" w:rsidRPr="009C460A">
        <w:rPr>
          <w:rFonts w:ascii="Arial" w:hAnsi="Arial" w:cs="Arial"/>
        </w:rPr>
        <w:t>covered by vegetation</w:t>
      </w:r>
      <w:r w:rsidR="00CD0082">
        <w:rPr>
          <w:rFonts w:ascii="Arial" w:hAnsi="Arial" w:cs="Arial"/>
        </w:rPr>
        <w:t xml:space="preserve"> </w:t>
      </w:r>
      <w:r w:rsidR="004620E6" w:rsidRPr="009C460A">
        <w:rPr>
          <w:rFonts w:ascii="Arial" w:hAnsi="Arial" w:cs="Arial"/>
        </w:rPr>
        <w:t xml:space="preserve">or flooded water. </w:t>
      </w:r>
      <w:r w:rsidR="00504572" w:rsidRPr="009C460A">
        <w:rPr>
          <w:rFonts w:ascii="Arial" w:hAnsi="Arial" w:cs="Arial"/>
        </w:rPr>
        <w:t xml:space="preserve">We will not have to deal with it in this dataset, but </w:t>
      </w:r>
      <w:r w:rsidR="001705F1" w:rsidRPr="009C460A">
        <w:rPr>
          <w:rFonts w:ascii="Arial" w:hAnsi="Arial" w:cs="Arial"/>
        </w:rPr>
        <w:t>there are some examples of the different ways to digitize orthomosaic imagery in the Appendix.</w:t>
      </w:r>
    </w:p>
    <w:p w14:paraId="38C00322" w14:textId="0FDBAAFF" w:rsidR="00907932" w:rsidRPr="009C460A" w:rsidRDefault="00907932" w:rsidP="00BD744C">
      <w:pPr>
        <w:spacing w:after="0"/>
        <w:rPr>
          <w:rFonts w:ascii="Arial" w:hAnsi="Arial" w:cs="Arial"/>
        </w:rPr>
      </w:pPr>
    </w:p>
    <w:p w14:paraId="3FE04F39" w14:textId="4A9BFE8D" w:rsidR="00345A2E" w:rsidRDefault="0096483A" w:rsidP="00BD744C">
      <w:pPr>
        <w:spacing w:after="0"/>
        <w:rPr>
          <w:rFonts w:ascii="Arial" w:hAnsi="Arial" w:cs="Arial"/>
        </w:rPr>
      </w:pPr>
      <w:r w:rsidRPr="009C460A">
        <w:rPr>
          <w:rFonts w:ascii="Arial" w:hAnsi="Arial" w:cs="Arial"/>
        </w:rPr>
        <w:t>For the channel banks, we will</w:t>
      </w:r>
      <w:r w:rsidR="00183097" w:rsidRPr="009C460A">
        <w:rPr>
          <w:rFonts w:ascii="Arial" w:hAnsi="Arial" w:cs="Arial"/>
        </w:rPr>
        <w:t xml:space="preserve"> want</w:t>
      </w:r>
      <w:r w:rsidRPr="009C460A">
        <w:rPr>
          <w:rFonts w:ascii="Arial" w:hAnsi="Arial" w:cs="Arial"/>
        </w:rPr>
        <w:t xml:space="preserve"> look for </w:t>
      </w:r>
      <w:r w:rsidR="00895D0D" w:rsidRPr="009C460A">
        <w:rPr>
          <w:rFonts w:ascii="Arial" w:hAnsi="Arial" w:cs="Arial"/>
        </w:rPr>
        <w:t xml:space="preserve">distinct breaks in slope </w:t>
      </w:r>
      <w:r w:rsidR="008F08F3" w:rsidRPr="009C460A">
        <w:rPr>
          <w:rFonts w:ascii="Arial" w:hAnsi="Arial" w:cs="Arial"/>
        </w:rPr>
        <w:t>around the channel</w:t>
      </w:r>
      <w:r w:rsidR="00183097" w:rsidRPr="009C460A">
        <w:rPr>
          <w:rFonts w:ascii="Arial" w:hAnsi="Arial" w:cs="Arial"/>
        </w:rPr>
        <w:t xml:space="preserve"> or obvious slopes in the </w:t>
      </w:r>
      <w:proofErr w:type="spellStart"/>
      <w:r w:rsidR="00183097" w:rsidRPr="009C460A">
        <w:rPr>
          <w:rFonts w:ascii="Arial" w:hAnsi="Arial" w:cs="Arial"/>
        </w:rPr>
        <w:t>hillshade</w:t>
      </w:r>
      <w:proofErr w:type="spellEnd"/>
      <w:r w:rsidR="000D5CF2" w:rsidRPr="009C460A">
        <w:rPr>
          <w:rFonts w:ascii="Arial" w:hAnsi="Arial" w:cs="Arial"/>
        </w:rPr>
        <w:t>. We’ll want to be careful! The road on the north side of the valley looks really similar to a river, but we can see that it is raised above the valley floor.</w:t>
      </w:r>
      <w:r w:rsidR="00221A9E" w:rsidRPr="009C460A">
        <w:rPr>
          <w:rFonts w:ascii="Arial" w:hAnsi="Arial" w:cs="Arial"/>
        </w:rPr>
        <w:t xml:space="preserve"> </w:t>
      </w:r>
      <w:r w:rsidR="00D928C8" w:rsidRPr="009C460A">
        <w:rPr>
          <w:rFonts w:ascii="Arial" w:hAnsi="Arial" w:cs="Arial"/>
        </w:rPr>
        <w:t>It can be a bit tough to make out the edges of the river</w:t>
      </w:r>
      <w:r w:rsidR="00183097" w:rsidRPr="009C460A">
        <w:rPr>
          <w:rFonts w:ascii="Arial" w:hAnsi="Arial" w:cs="Arial"/>
        </w:rPr>
        <w:t>, but with careful digitizing at a consistent scale, we can get a good idea of the outline of the channel</w:t>
      </w:r>
      <w:r w:rsidR="009604D6" w:rsidRPr="009C460A">
        <w:rPr>
          <w:rFonts w:ascii="Arial" w:hAnsi="Arial" w:cs="Arial"/>
        </w:rPr>
        <w:t xml:space="preserve"> (Figure 5B)</w:t>
      </w:r>
      <w:r w:rsidR="00183097" w:rsidRPr="009C460A">
        <w:rPr>
          <w:rFonts w:ascii="Arial" w:hAnsi="Arial" w:cs="Arial"/>
        </w:rPr>
        <w:t>.</w:t>
      </w:r>
      <w:r w:rsidR="00CD0082">
        <w:rPr>
          <w:rFonts w:ascii="Arial" w:hAnsi="Arial" w:cs="Arial"/>
        </w:rPr>
        <w:t xml:space="preserve"> </w:t>
      </w:r>
      <w:proofErr w:type="spellStart"/>
      <w:r w:rsidR="00FE3C44" w:rsidRPr="009C460A">
        <w:rPr>
          <w:rFonts w:ascii="Arial" w:hAnsi="Arial" w:cs="Arial"/>
        </w:rPr>
        <w:t>Rosgen</w:t>
      </w:r>
      <w:proofErr w:type="spellEnd"/>
      <w:r w:rsidR="00FE3C44" w:rsidRPr="009C460A">
        <w:rPr>
          <w:rFonts w:ascii="Arial" w:hAnsi="Arial" w:cs="Arial"/>
        </w:rPr>
        <w:t xml:space="preserve"> (1994) suggests encompassing a distance of 20 channel widths (10 upstream, 10 downstream)</w:t>
      </w:r>
      <w:r w:rsidR="009604D6" w:rsidRPr="009C460A">
        <w:rPr>
          <w:rFonts w:ascii="Arial" w:hAnsi="Arial" w:cs="Arial"/>
        </w:rPr>
        <w:t xml:space="preserve">. In the example, </w:t>
      </w:r>
      <w:r w:rsidR="00802E7F" w:rsidRPr="009C460A">
        <w:rPr>
          <w:rFonts w:ascii="Arial" w:hAnsi="Arial" w:cs="Arial"/>
        </w:rPr>
        <w:t xml:space="preserve">the stream width was about 15 m wide, near the collection point. </w:t>
      </w:r>
      <w:r w:rsidR="009604D6" w:rsidRPr="009C460A">
        <w:rPr>
          <w:rFonts w:ascii="Arial" w:hAnsi="Arial" w:cs="Arial"/>
        </w:rPr>
        <w:t>I digitized about 250 m upstream and downstream, with the sampling location datapoint in the center</w:t>
      </w:r>
      <w:r w:rsidR="00824B3A" w:rsidRPr="009C460A">
        <w:rPr>
          <w:rFonts w:ascii="Arial" w:hAnsi="Arial" w:cs="Arial"/>
        </w:rPr>
        <w:t xml:space="preserve"> (Figure 5B)</w:t>
      </w:r>
      <w:r w:rsidR="00802E7F" w:rsidRPr="009C460A">
        <w:rPr>
          <w:rFonts w:ascii="Arial" w:hAnsi="Arial" w:cs="Arial"/>
        </w:rPr>
        <w:t xml:space="preserve">, so I extended it a bit more than necessary, but </w:t>
      </w:r>
      <w:r w:rsidR="00D27FE4" w:rsidRPr="009C460A">
        <w:rPr>
          <w:rFonts w:ascii="Arial" w:hAnsi="Arial" w:cs="Arial"/>
        </w:rPr>
        <w:t>within reason</w:t>
      </w:r>
      <w:r w:rsidR="009604D6" w:rsidRPr="009C460A">
        <w:rPr>
          <w:rFonts w:ascii="Arial" w:hAnsi="Arial" w:cs="Arial"/>
        </w:rPr>
        <w:t>.</w:t>
      </w:r>
    </w:p>
    <w:p w14:paraId="4434CEF5" w14:textId="77777777" w:rsidR="000424C4" w:rsidRDefault="000424C4" w:rsidP="00BD744C">
      <w:pPr>
        <w:spacing w:after="0"/>
        <w:rPr>
          <w:rFonts w:ascii="Arial" w:hAnsi="Arial" w:cs="Arial"/>
        </w:rPr>
      </w:pPr>
    </w:p>
    <w:p w14:paraId="333AD488" w14:textId="77777777" w:rsidR="000424C4" w:rsidRPr="009C460A" w:rsidRDefault="000424C4" w:rsidP="00CF26F5">
      <w:pPr>
        <w:spacing w:after="0"/>
        <w:jc w:val="center"/>
        <w:rPr>
          <w:rFonts w:ascii="Arial" w:hAnsi="Arial" w:cs="Arial"/>
        </w:rPr>
      </w:pPr>
      <w:r w:rsidRPr="009C460A">
        <w:rPr>
          <w:rFonts w:ascii="Arial" w:hAnsi="Arial" w:cs="Arial"/>
          <w:noProof/>
        </w:rPr>
        <w:drawing>
          <wp:inline distT="0" distB="0" distL="0" distR="0" wp14:anchorId="344C775A" wp14:editId="748B7881">
            <wp:extent cx="5931535" cy="2388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31535" cy="2388970"/>
                    </a:xfrm>
                    <a:prstGeom prst="rect">
                      <a:avLst/>
                    </a:prstGeom>
                    <a:noFill/>
                    <a:ln>
                      <a:noFill/>
                    </a:ln>
                  </pic:spPr>
                </pic:pic>
              </a:graphicData>
            </a:graphic>
          </wp:inline>
        </w:drawing>
      </w:r>
    </w:p>
    <w:p w14:paraId="72F82265" w14:textId="77777777" w:rsidR="000424C4" w:rsidRDefault="000424C4" w:rsidP="000424C4">
      <w:pPr>
        <w:spacing w:after="0"/>
        <w:rPr>
          <w:rFonts w:ascii="Arial" w:hAnsi="Arial" w:cs="Arial"/>
        </w:rPr>
      </w:pPr>
      <w:r w:rsidRPr="009C460A">
        <w:rPr>
          <w:rFonts w:ascii="Arial" w:hAnsi="Arial" w:cs="Arial"/>
        </w:rPr>
        <w:t>Figure 5. A) DEM of the Middle Fork of the John Day River with the example datapoint in the center of the map. B) An example of the digitized streambank lines from our first digitized banks. C) An example of the digitized valley extent from our first dataset.</w:t>
      </w:r>
    </w:p>
    <w:p w14:paraId="4F363E4B" w14:textId="77777777" w:rsidR="00345A2E" w:rsidRDefault="00345A2E" w:rsidP="00BD744C">
      <w:pPr>
        <w:spacing w:after="0"/>
        <w:rPr>
          <w:rFonts w:ascii="Arial" w:hAnsi="Arial" w:cs="Arial"/>
        </w:rPr>
      </w:pPr>
    </w:p>
    <w:p w14:paraId="793BBEEB" w14:textId="7F1F9158" w:rsidR="000F3FBE" w:rsidRDefault="00824B3A" w:rsidP="00BD744C">
      <w:pPr>
        <w:spacing w:after="0"/>
        <w:rPr>
          <w:rFonts w:ascii="Arial" w:hAnsi="Arial" w:cs="Arial"/>
        </w:rPr>
      </w:pPr>
      <w:r w:rsidRPr="009C460A">
        <w:rPr>
          <w:rFonts w:ascii="Arial" w:hAnsi="Arial" w:cs="Arial"/>
        </w:rPr>
        <w:lastRenderedPageBreak/>
        <w:t>The methods for digitizing the valley will be similar. We want to capture the extent of the stream valley</w:t>
      </w:r>
      <w:r w:rsidR="00EA18AF" w:rsidRPr="009C460A">
        <w:rPr>
          <w:rFonts w:ascii="Arial" w:hAnsi="Arial" w:cs="Arial"/>
        </w:rPr>
        <w:t xml:space="preserve"> and cover the same distance as we did with the </w:t>
      </w:r>
      <w:proofErr w:type="spellStart"/>
      <w:r w:rsidR="00EA18AF" w:rsidRPr="009C460A">
        <w:rPr>
          <w:rFonts w:ascii="Arial" w:hAnsi="Arial" w:cs="Arial"/>
        </w:rPr>
        <w:t>banklines</w:t>
      </w:r>
      <w:proofErr w:type="spellEnd"/>
      <w:r w:rsidR="00EA18AF" w:rsidRPr="009C460A">
        <w:rPr>
          <w:rFonts w:ascii="Arial" w:hAnsi="Arial" w:cs="Arial"/>
        </w:rPr>
        <w:t xml:space="preserve"> (Figure 5C). We can see some obvious breaks in slope, evident by the underlying </w:t>
      </w:r>
      <w:proofErr w:type="spellStart"/>
      <w:r w:rsidR="00EA18AF" w:rsidRPr="009C460A">
        <w:rPr>
          <w:rFonts w:ascii="Arial" w:hAnsi="Arial" w:cs="Arial"/>
        </w:rPr>
        <w:t>hillshade</w:t>
      </w:r>
      <w:proofErr w:type="spellEnd"/>
      <w:r w:rsidR="00EA18AF" w:rsidRPr="009C460A">
        <w:rPr>
          <w:rFonts w:ascii="Arial" w:hAnsi="Arial" w:cs="Arial"/>
        </w:rPr>
        <w:t xml:space="preserve">. Sometimes, it is a bit tougher to tell, but we mostly want to get the general shape of the valley floor so that our valley centerline is accurately represented. </w:t>
      </w:r>
      <w:r w:rsidR="00752784" w:rsidRPr="009C460A">
        <w:rPr>
          <w:rFonts w:ascii="Arial" w:hAnsi="Arial" w:cs="Arial"/>
        </w:rPr>
        <w:t>We’ll repeat this process three times, for both the streambanks and the valley boundaries. Once we’ve finished that, we can move on to creating our centerlines.</w:t>
      </w:r>
    </w:p>
    <w:p w14:paraId="6751FD3C" w14:textId="1DC44A5C" w:rsidR="00895D0D" w:rsidRDefault="00895D0D" w:rsidP="00BD744C">
      <w:pPr>
        <w:spacing w:after="0"/>
        <w:rPr>
          <w:rFonts w:ascii="Arial" w:hAnsi="Arial" w:cs="Arial"/>
        </w:rPr>
      </w:pPr>
    </w:p>
    <w:p w14:paraId="0E657322" w14:textId="4F312683" w:rsidR="009C460A" w:rsidRDefault="00135634" w:rsidP="00BD744C">
      <w:pPr>
        <w:spacing w:after="0"/>
        <w:rPr>
          <w:rFonts w:ascii="Arial" w:hAnsi="Arial" w:cs="Arial"/>
        </w:rPr>
      </w:pPr>
      <w:r>
        <w:rPr>
          <w:rFonts w:ascii="Arial" w:hAnsi="Arial" w:cs="Arial"/>
        </w:rPr>
        <w:t xml:space="preserve">Now that we have our digitized </w:t>
      </w:r>
      <w:proofErr w:type="spellStart"/>
      <w:r>
        <w:rPr>
          <w:rFonts w:ascii="Arial" w:hAnsi="Arial" w:cs="Arial"/>
        </w:rPr>
        <w:t>banklines</w:t>
      </w:r>
      <w:proofErr w:type="spellEnd"/>
      <w:r>
        <w:rPr>
          <w:rFonts w:ascii="Arial" w:hAnsi="Arial" w:cs="Arial"/>
        </w:rPr>
        <w:t xml:space="preserve"> and valley boundaries, the next task is to generate a centerline. To do this, we’ll first need to go to the </w:t>
      </w:r>
      <w:r w:rsidRPr="00E867E4">
        <w:rPr>
          <w:rFonts w:ascii="Arial" w:hAnsi="Arial" w:cs="Arial"/>
          <w:i/>
        </w:rPr>
        <w:t>Settings</w:t>
      </w:r>
      <w:r w:rsidR="00151141">
        <w:rPr>
          <w:rFonts w:ascii="Arial" w:hAnsi="Arial" w:cs="Arial"/>
          <w:i/>
        </w:rPr>
        <w:t xml:space="preserve"> </w:t>
      </w:r>
      <w:r w:rsidR="00151141" w:rsidRPr="00151141">
        <w:rPr>
          <w:rFonts w:ascii="Arial" w:hAnsi="Arial" w:cs="Arial"/>
        </w:rPr>
        <w:sym w:font="Wingdings" w:char="F0E0"/>
      </w:r>
      <w:r w:rsidR="00151141">
        <w:rPr>
          <w:rFonts w:ascii="Arial" w:hAnsi="Arial" w:cs="Arial"/>
          <w:i/>
        </w:rPr>
        <w:t xml:space="preserve"> </w:t>
      </w:r>
      <w:r w:rsidR="00151141" w:rsidRPr="00E867E4">
        <w:rPr>
          <w:rFonts w:ascii="Arial" w:hAnsi="Arial" w:cs="Arial"/>
          <w:i/>
        </w:rPr>
        <w:t>Addons extensions</w:t>
      </w:r>
      <w:r w:rsidR="00151141">
        <w:rPr>
          <w:rFonts w:ascii="Arial" w:hAnsi="Arial" w:cs="Arial"/>
        </w:rPr>
        <w:t xml:space="preserve"> </w:t>
      </w:r>
      <w:r w:rsidR="00151141" w:rsidRPr="00151141">
        <w:rPr>
          <w:rFonts w:ascii="Arial" w:hAnsi="Arial" w:cs="Arial"/>
        </w:rPr>
        <w:sym w:font="Wingdings" w:char="F0E0"/>
      </w:r>
      <w:r w:rsidR="00151141">
        <w:rPr>
          <w:rFonts w:ascii="Arial" w:hAnsi="Arial" w:cs="Arial"/>
        </w:rPr>
        <w:t xml:space="preserve"> </w:t>
      </w:r>
      <w:r w:rsidR="00151141" w:rsidRPr="00E867E4">
        <w:rPr>
          <w:rFonts w:ascii="Arial" w:hAnsi="Arial" w:cs="Arial"/>
          <w:i/>
        </w:rPr>
        <w:t>Install extensions from addons</w:t>
      </w:r>
      <w:r w:rsidR="00151141">
        <w:rPr>
          <w:rFonts w:ascii="Arial" w:hAnsi="Arial" w:cs="Arial"/>
          <w:b/>
        </w:rPr>
        <w:t xml:space="preserve"> (</w:t>
      </w:r>
      <w:proofErr w:type="spellStart"/>
      <w:proofErr w:type="gramStart"/>
      <w:r w:rsidR="00151141">
        <w:rPr>
          <w:rFonts w:ascii="Arial" w:hAnsi="Arial" w:cs="Arial"/>
          <w:b/>
        </w:rPr>
        <w:t>g.extension</w:t>
      </w:r>
      <w:proofErr w:type="spellEnd"/>
      <w:proofErr w:type="gramEnd"/>
      <w:r w:rsidR="00151141">
        <w:rPr>
          <w:rFonts w:ascii="Arial" w:hAnsi="Arial" w:cs="Arial"/>
          <w:b/>
        </w:rPr>
        <w:t>)</w:t>
      </w:r>
      <w:r>
        <w:rPr>
          <w:rFonts w:ascii="Arial" w:hAnsi="Arial" w:cs="Arial"/>
        </w:rPr>
        <w:t xml:space="preserve"> in the Layer Manager window.</w:t>
      </w:r>
      <w:r w:rsidR="00151141">
        <w:rPr>
          <w:rFonts w:ascii="Arial" w:hAnsi="Arial" w:cs="Arial"/>
        </w:rPr>
        <w:t xml:space="preserve"> </w:t>
      </w:r>
      <w:r>
        <w:rPr>
          <w:rFonts w:ascii="Arial" w:hAnsi="Arial" w:cs="Arial"/>
        </w:rPr>
        <w:t>That will open a menu in which you can install and manage extensions</w:t>
      </w:r>
      <w:r w:rsidR="00151141">
        <w:rPr>
          <w:rFonts w:ascii="Arial" w:hAnsi="Arial" w:cs="Arial"/>
        </w:rPr>
        <w:t xml:space="preserve"> within GRASS</w:t>
      </w:r>
      <w:r>
        <w:rPr>
          <w:rFonts w:ascii="Arial" w:hAnsi="Arial" w:cs="Arial"/>
        </w:rPr>
        <w:t>. Enter “</w:t>
      </w:r>
      <w:proofErr w:type="spellStart"/>
      <w:proofErr w:type="gramStart"/>
      <w:r w:rsidRPr="00E867E4">
        <w:rPr>
          <w:rFonts w:ascii="Arial" w:hAnsi="Arial" w:cs="Arial"/>
          <w:b/>
        </w:rPr>
        <w:t>v.centerline</w:t>
      </w:r>
      <w:proofErr w:type="spellEnd"/>
      <w:proofErr w:type="gramEnd"/>
      <w:r>
        <w:rPr>
          <w:rFonts w:ascii="Arial" w:hAnsi="Arial" w:cs="Arial"/>
        </w:rPr>
        <w:t xml:space="preserve">” in the </w:t>
      </w:r>
      <w:r w:rsidR="00604B7B">
        <w:rPr>
          <w:rFonts w:ascii="Arial" w:hAnsi="Arial" w:cs="Arial"/>
        </w:rPr>
        <w:t xml:space="preserve">search bar and double-click on it to install the extension. </w:t>
      </w:r>
      <w:r w:rsidR="00BE7906">
        <w:rPr>
          <w:rFonts w:ascii="Arial" w:hAnsi="Arial" w:cs="Arial"/>
        </w:rPr>
        <w:t xml:space="preserve">You can find the extension in the Modules </w:t>
      </w:r>
      <w:r w:rsidR="00165445">
        <w:rPr>
          <w:rFonts w:ascii="Arial" w:hAnsi="Arial" w:cs="Arial"/>
        </w:rPr>
        <w:t xml:space="preserve">tab in the Layer Manager window, under </w:t>
      </w:r>
      <w:r w:rsidR="00CB0774">
        <w:rPr>
          <w:rFonts w:ascii="Arial" w:hAnsi="Arial" w:cs="Arial"/>
        </w:rPr>
        <w:t>the Addons (expand the plus sign)</w:t>
      </w:r>
      <w:r w:rsidR="004F6C90">
        <w:rPr>
          <w:rFonts w:ascii="Arial" w:hAnsi="Arial" w:cs="Arial"/>
        </w:rPr>
        <w:t xml:space="preserve"> (Figure 6)</w:t>
      </w:r>
      <w:r w:rsidR="00CB0774">
        <w:rPr>
          <w:rFonts w:ascii="Arial" w:hAnsi="Arial" w:cs="Arial"/>
        </w:rPr>
        <w:t>.</w:t>
      </w:r>
      <w:r w:rsidR="008D790F">
        <w:rPr>
          <w:rFonts w:ascii="Arial" w:hAnsi="Arial" w:cs="Arial"/>
        </w:rPr>
        <w:t xml:space="preserve"> Once opened, all that needs to be input is the chosen vector map (Banks1/2/3 or Valley1/2/3) and the desired name for the output vector map. Maintaining a consistent naming convention is a good way to keep track of progress. For example, adding an “_centerline” to the end of your original names (i.e. Banks1_centerline), ensures that you know what step in the process you are at. </w:t>
      </w:r>
      <w:r w:rsidR="00DD181B">
        <w:rPr>
          <w:rFonts w:ascii="Arial" w:hAnsi="Arial" w:cs="Arial"/>
        </w:rPr>
        <w:t>Running this tool will give you a single line vector output that represents the calculated midpoint line between the two digitized lines you created to represent the banks or the valley (Figure 7.)</w:t>
      </w:r>
    </w:p>
    <w:p w14:paraId="75AD8D8C" w14:textId="1E1C2946" w:rsidR="00061214" w:rsidRDefault="00061214" w:rsidP="00BD744C">
      <w:pPr>
        <w:spacing w:after="0"/>
        <w:rPr>
          <w:rFonts w:ascii="Arial" w:hAnsi="Arial" w:cs="Arial"/>
        </w:rPr>
      </w:pPr>
    </w:p>
    <w:p w14:paraId="6CC08D0D" w14:textId="77777777" w:rsidR="00061214" w:rsidRPr="009C460A" w:rsidRDefault="00061214" w:rsidP="00061214">
      <w:pPr>
        <w:spacing w:after="0"/>
        <w:jc w:val="center"/>
        <w:rPr>
          <w:rFonts w:ascii="Arial" w:hAnsi="Arial" w:cs="Arial"/>
        </w:rPr>
      </w:pPr>
      <w:r>
        <w:rPr>
          <w:rFonts w:ascii="Arial" w:hAnsi="Arial" w:cs="Arial"/>
          <w:noProof/>
        </w:rPr>
        <w:drawing>
          <wp:inline distT="0" distB="0" distL="0" distR="0" wp14:anchorId="61206AE7" wp14:editId="33B1FC88">
            <wp:extent cx="3484450" cy="3992742"/>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
                      <a:extLst>
                        <a:ext uri="{28A0092B-C50C-407E-A947-70E740481C1C}">
                          <a14:useLocalDpi xmlns:a14="http://schemas.microsoft.com/office/drawing/2010/main" val="0"/>
                        </a:ext>
                      </a:extLst>
                    </a:blip>
                    <a:srcRect b="43514"/>
                    <a:stretch/>
                  </pic:blipFill>
                  <pic:spPr bwMode="auto">
                    <a:xfrm>
                      <a:off x="0" y="0"/>
                      <a:ext cx="3528083" cy="4042740"/>
                    </a:xfrm>
                    <a:prstGeom prst="rect">
                      <a:avLst/>
                    </a:prstGeom>
                    <a:noFill/>
                    <a:ln>
                      <a:noFill/>
                    </a:ln>
                    <a:extLst>
                      <a:ext uri="{53640926-AAD7-44D8-BBD7-CCE9431645EC}">
                        <a14:shadowObscured xmlns:a14="http://schemas.microsoft.com/office/drawing/2010/main"/>
                      </a:ext>
                    </a:extLst>
                  </pic:spPr>
                </pic:pic>
              </a:graphicData>
            </a:graphic>
          </wp:inline>
        </w:drawing>
      </w:r>
    </w:p>
    <w:p w14:paraId="39682E2F" w14:textId="4E31B45D" w:rsidR="00061214" w:rsidRDefault="00061214" w:rsidP="00BD744C">
      <w:pPr>
        <w:spacing w:after="0"/>
        <w:rPr>
          <w:rFonts w:ascii="Arial" w:hAnsi="Arial" w:cs="Arial"/>
        </w:rPr>
      </w:pPr>
      <w:r>
        <w:rPr>
          <w:rFonts w:ascii="Arial" w:hAnsi="Arial" w:cs="Arial"/>
        </w:rPr>
        <w:t>Figure 6. The Modules tab of the Layer Manager window with the “</w:t>
      </w:r>
      <w:proofErr w:type="spellStart"/>
      <w:proofErr w:type="gramStart"/>
      <w:r>
        <w:rPr>
          <w:rFonts w:ascii="Arial" w:hAnsi="Arial" w:cs="Arial"/>
        </w:rPr>
        <w:t>v.centerline</w:t>
      </w:r>
      <w:proofErr w:type="spellEnd"/>
      <w:proofErr w:type="gramEnd"/>
      <w:r>
        <w:rPr>
          <w:rFonts w:ascii="Arial" w:hAnsi="Arial" w:cs="Arial"/>
        </w:rPr>
        <w:t>” tool highlighted and the tool menu opened. The menu is where the input vector map (either the Banks1/2/3 or Valley1/2/3) will be selected and the output name will be input.</w:t>
      </w:r>
    </w:p>
    <w:p w14:paraId="1A9D8D1A" w14:textId="77777777" w:rsidR="00CF26F5" w:rsidRPr="009C460A" w:rsidRDefault="00CF26F5" w:rsidP="00CF26F5">
      <w:pPr>
        <w:spacing w:after="0"/>
        <w:jc w:val="center"/>
        <w:rPr>
          <w:rFonts w:ascii="Arial" w:hAnsi="Arial" w:cs="Arial"/>
        </w:rPr>
      </w:pPr>
      <w:r w:rsidRPr="009C460A">
        <w:rPr>
          <w:rFonts w:ascii="Arial" w:hAnsi="Arial" w:cs="Arial"/>
          <w:noProof/>
        </w:rPr>
        <w:lastRenderedPageBreak/>
        <w:drawing>
          <wp:inline distT="0" distB="0" distL="0" distR="0" wp14:anchorId="51631318" wp14:editId="0A5332D8">
            <wp:extent cx="5422790" cy="21580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449397" cy="2168678"/>
                    </a:xfrm>
                    <a:prstGeom prst="rect">
                      <a:avLst/>
                    </a:prstGeom>
                    <a:noFill/>
                    <a:ln>
                      <a:noFill/>
                    </a:ln>
                  </pic:spPr>
                </pic:pic>
              </a:graphicData>
            </a:graphic>
          </wp:inline>
        </w:drawing>
      </w:r>
    </w:p>
    <w:p w14:paraId="293AD751" w14:textId="77777777" w:rsidR="00CF26F5" w:rsidRPr="009C460A" w:rsidRDefault="00CF26F5" w:rsidP="00CF26F5">
      <w:pPr>
        <w:spacing w:after="0"/>
        <w:rPr>
          <w:rFonts w:ascii="Arial" w:hAnsi="Arial" w:cs="Arial"/>
        </w:rPr>
      </w:pPr>
      <w:r w:rsidRPr="009C460A">
        <w:rPr>
          <w:rFonts w:ascii="Arial" w:hAnsi="Arial" w:cs="Arial"/>
        </w:rPr>
        <w:t xml:space="preserve">Figure </w:t>
      </w:r>
      <w:r>
        <w:rPr>
          <w:rFonts w:ascii="Arial" w:hAnsi="Arial" w:cs="Arial"/>
        </w:rPr>
        <w:t>7</w:t>
      </w:r>
      <w:r w:rsidRPr="009C460A">
        <w:rPr>
          <w:rFonts w:ascii="Arial" w:hAnsi="Arial" w:cs="Arial"/>
        </w:rPr>
        <w:t>. A) DEM of the Middle Fork of the John Day River with the example datapoint in the center of the map. B) An example of the digitized streambank lines (in black) and the related centerline (in white). C) An example of the digitized valley extent (in black) and the related centerline (in white).</w:t>
      </w:r>
    </w:p>
    <w:p w14:paraId="4FE4E121" w14:textId="77777777" w:rsidR="00CF26F5" w:rsidRDefault="00CF26F5" w:rsidP="00BD744C">
      <w:pPr>
        <w:spacing w:after="0"/>
        <w:rPr>
          <w:rFonts w:ascii="Arial" w:hAnsi="Arial" w:cs="Arial"/>
        </w:rPr>
      </w:pPr>
    </w:p>
    <w:p w14:paraId="212D37D7" w14:textId="16F45EA9" w:rsidR="00B30D30" w:rsidRPr="007E5CAD" w:rsidRDefault="00656115" w:rsidP="00BD744C">
      <w:pPr>
        <w:spacing w:after="0"/>
        <w:rPr>
          <w:rFonts w:ascii="Arial" w:hAnsi="Arial" w:cs="Arial"/>
        </w:rPr>
      </w:pPr>
      <w:r>
        <w:rPr>
          <w:rFonts w:ascii="Arial" w:hAnsi="Arial" w:cs="Arial"/>
        </w:rPr>
        <w:t xml:space="preserve">While the </w:t>
      </w:r>
      <w:proofErr w:type="spellStart"/>
      <w:proofErr w:type="gramStart"/>
      <w:r>
        <w:rPr>
          <w:rFonts w:ascii="Arial" w:hAnsi="Arial" w:cs="Arial"/>
        </w:rPr>
        <w:t>v.centerline</w:t>
      </w:r>
      <w:proofErr w:type="spellEnd"/>
      <w:proofErr w:type="gramEnd"/>
      <w:r>
        <w:rPr>
          <w:rFonts w:ascii="Arial" w:hAnsi="Arial" w:cs="Arial"/>
        </w:rPr>
        <w:t xml:space="preserve"> tool is relatively straightforward tool, the outcome of that tool does not contain everything we need to calculate sinuosity. We learned that, for sinuosity, we need to know the length of the river against the length of the valley.</w:t>
      </w:r>
      <w:r w:rsidR="009451B9">
        <w:rPr>
          <w:rFonts w:ascii="Arial" w:hAnsi="Arial" w:cs="Arial"/>
        </w:rPr>
        <w:t xml:space="preserve"> </w:t>
      </w:r>
      <w:r w:rsidR="00267AD3">
        <w:rPr>
          <w:rFonts w:ascii="Arial" w:hAnsi="Arial" w:cs="Arial"/>
        </w:rPr>
        <w:t>I</w:t>
      </w:r>
      <w:r w:rsidR="009451B9">
        <w:rPr>
          <w:rFonts w:ascii="Arial" w:hAnsi="Arial" w:cs="Arial"/>
        </w:rPr>
        <w:t>f you just use the “</w:t>
      </w:r>
      <w:proofErr w:type="spellStart"/>
      <w:r w:rsidR="009451B9" w:rsidRPr="00E867E4">
        <w:rPr>
          <w:rFonts w:ascii="Arial" w:hAnsi="Arial" w:cs="Arial"/>
          <w:b/>
        </w:rPr>
        <w:t>v.to.db</w:t>
      </w:r>
      <w:proofErr w:type="spellEnd"/>
      <w:r w:rsidR="009451B9">
        <w:rPr>
          <w:rFonts w:ascii="Arial" w:hAnsi="Arial" w:cs="Arial"/>
        </w:rPr>
        <w:t xml:space="preserve">” tool, which allows you to update vector geometry values for vector maps, nothing will </w:t>
      </w:r>
      <w:r w:rsidR="00151141">
        <w:rPr>
          <w:rFonts w:ascii="Arial" w:hAnsi="Arial" w:cs="Arial"/>
        </w:rPr>
        <w:t>populate in the attribute table</w:t>
      </w:r>
      <w:r w:rsidR="00267AD3">
        <w:rPr>
          <w:rFonts w:ascii="Arial" w:hAnsi="Arial" w:cs="Arial"/>
        </w:rPr>
        <w:t xml:space="preserve"> for the centerline vectors</w:t>
      </w:r>
      <w:r w:rsidR="009451B9">
        <w:rPr>
          <w:rFonts w:ascii="Arial" w:hAnsi="Arial" w:cs="Arial"/>
        </w:rPr>
        <w:t xml:space="preserve">. </w:t>
      </w:r>
      <w:r w:rsidR="00267AD3">
        <w:rPr>
          <w:rFonts w:ascii="Arial" w:hAnsi="Arial" w:cs="Arial"/>
        </w:rPr>
        <w:t>T</w:t>
      </w:r>
      <w:r w:rsidR="009451B9">
        <w:rPr>
          <w:rFonts w:ascii="Arial" w:hAnsi="Arial" w:cs="Arial"/>
        </w:rPr>
        <w:t>here is currently no attribute table for the</w:t>
      </w:r>
      <w:r w:rsidR="00267AD3">
        <w:rPr>
          <w:rFonts w:ascii="Arial" w:hAnsi="Arial" w:cs="Arial"/>
        </w:rPr>
        <w:t>se</w:t>
      </w:r>
      <w:r w:rsidR="009451B9">
        <w:rPr>
          <w:rFonts w:ascii="Arial" w:hAnsi="Arial" w:cs="Arial"/>
        </w:rPr>
        <w:t xml:space="preserve"> vector</w:t>
      </w:r>
      <w:r w:rsidR="00267AD3">
        <w:rPr>
          <w:rFonts w:ascii="Arial" w:hAnsi="Arial" w:cs="Arial"/>
        </w:rPr>
        <w:t>s</w:t>
      </w:r>
      <w:r w:rsidR="009451B9">
        <w:rPr>
          <w:rFonts w:ascii="Arial" w:hAnsi="Arial" w:cs="Arial"/>
        </w:rPr>
        <w:t>. To fix this, we first need to use the “</w:t>
      </w:r>
      <w:proofErr w:type="spellStart"/>
      <w:r w:rsidR="009451B9">
        <w:rPr>
          <w:rFonts w:ascii="Arial" w:hAnsi="Arial" w:cs="Arial"/>
          <w:b/>
        </w:rPr>
        <w:t>v.</w:t>
      </w:r>
      <w:proofErr w:type="gramStart"/>
      <w:r w:rsidR="009451B9">
        <w:rPr>
          <w:rFonts w:ascii="Arial" w:hAnsi="Arial" w:cs="Arial"/>
          <w:b/>
        </w:rPr>
        <w:t>db.addtable</w:t>
      </w:r>
      <w:proofErr w:type="spellEnd"/>
      <w:proofErr w:type="gramEnd"/>
      <w:r w:rsidR="009451B9">
        <w:rPr>
          <w:rFonts w:ascii="Arial" w:hAnsi="Arial" w:cs="Arial"/>
        </w:rPr>
        <w:t>” tool</w:t>
      </w:r>
      <w:r w:rsidR="00683572">
        <w:rPr>
          <w:rFonts w:ascii="Arial" w:hAnsi="Arial" w:cs="Arial"/>
        </w:rPr>
        <w:t>. You can find the tool by either typing it into the Modul</w:t>
      </w:r>
      <w:r w:rsidR="002B57F1">
        <w:rPr>
          <w:rFonts w:ascii="Arial" w:hAnsi="Arial" w:cs="Arial"/>
        </w:rPr>
        <w:t xml:space="preserve">es tab search bar, or under on the Modules window under </w:t>
      </w:r>
      <w:r w:rsidR="002B57F1" w:rsidRPr="002B57F1">
        <w:rPr>
          <w:rFonts w:ascii="Arial" w:hAnsi="Arial" w:cs="Arial"/>
          <w:i/>
        </w:rPr>
        <w:t>Database</w:t>
      </w:r>
      <w:r w:rsidR="002B57F1">
        <w:rPr>
          <w:rFonts w:ascii="Arial" w:hAnsi="Arial" w:cs="Arial"/>
        </w:rPr>
        <w:t xml:space="preserve"> </w:t>
      </w:r>
      <w:r w:rsidR="002B57F1" w:rsidRPr="002B57F1">
        <w:rPr>
          <w:rFonts w:ascii="Arial" w:hAnsi="Arial" w:cs="Arial"/>
        </w:rPr>
        <w:sym w:font="Wingdings" w:char="F0E0"/>
      </w:r>
      <w:r w:rsidR="002B57F1">
        <w:rPr>
          <w:rFonts w:ascii="Arial" w:hAnsi="Arial" w:cs="Arial"/>
        </w:rPr>
        <w:t xml:space="preserve"> </w:t>
      </w:r>
      <w:r w:rsidR="002B57F1">
        <w:rPr>
          <w:rFonts w:ascii="Arial" w:hAnsi="Arial" w:cs="Arial"/>
          <w:i/>
        </w:rPr>
        <w:t>Vector database connections</w:t>
      </w:r>
      <w:r w:rsidR="002B57F1">
        <w:rPr>
          <w:rFonts w:ascii="Arial" w:hAnsi="Arial" w:cs="Arial"/>
        </w:rPr>
        <w:t xml:space="preserve"> </w:t>
      </w:r>
      <w:r w:rsidR="002B57F1" w:rsidRPr="002B57F1">
        <w:rPr>
          <w:rFonts w:ascii="Arial" w:hAnsi="Arial" w:cs="Arial"/>
        </w:rPr>
        <w:sym w:font="Wingdings" w:char="F0E0"/>
      </w:r>
      <w:r w:rsidR="002B57F1">
        <w:rPr>
          <w:rFonts w:ascii="Arial" w:hAnsi="Arial" w:cs="Arial"/>
        </w:rPr>
        <w:t xml:space="preserve"> </w:t>
      </w:r>
      <w:r w:rsidR="002B57F1">
        <w:rPr>
          <w:rFonts w:ascii="Arial" w:hAnsi="Arial" w:cs="Arial"/>
          <w:i/>
        </w:rPr>
        <w:t>New table [</w:t>
      </w:r>
      <w:proofErr w:type="spellStart"/>
      <w:r w:rsidR="002B57F1">
        <w:rPr>
          <w:rFonts w:ascii="Arial" w:hAnsi="Arial" w:cs="Arial"/>
          <w:i/>
        </w:rPr>
        <w:t>v.</w:t>
      </w:r>
      <w:proofErr w:type="gramStart"/>
      <w:r w:rsidR="002B57F1">
        <w:rPr>
          <w:rFonts w:ascii="Arial" w:hAnsi="Arial" w:cs="Arial"/>
          <w:i/>
        </w:rPr>
        <w:t>db.addtable</w:t>
      </w:r>
      <w:proofErr w:type="spellEnd"/>
      <w:proofErr w:type="gramEnd"/>
      <w:r w:rsidR="002B57F1">
        <w:rPr>
          <w:rFonts w:ascii="Arial" w:hAnsi="Arial" w:cs="Arial"/>
          <w:i/>
        </w:rPr>
        <w:t>]</w:t>
      </w:r>
      <w:r w:rsidR="002B57F1">
        <w:rPr>
          <w:rFonts w:ascii="Arial" w:hAnsi="Arial" w:cs="Arial"/>
        </w:rPr>
        <w:t>. Choose the vector map that you want to add a table to (either the Banks or Valley vectors) and simply run the tool.</w:t>
      </w:r>
      <w:r w:rsidR="00304B0D">
        <w:rPr>
          <w:rFonts w:ascii="Arial" w:hAnsi="Arial" w:cs="Arial"/>
        </w:rPr>
        <w:t xml:space="preserve"> Using the </w:t>
      </w:r>
      <w:proofErr w:type="spellStart"/>
      <w:r w:rsidR="00304B0D">
        <w:rPr>
          <w:rFonts w:ascii="Arial" w:hAnsi="Arial" w:cs="Arial"/>
          <w:b/>
        </w:rPr>
        <w:t>v.</w:t>
      </w:r>
      <w:proofErr w:type="gramStart"/>
      <w:r w:rsidR="00304B0D">
        <w:rPr>
          <w:rFonts w:ascii="Arial" w:hAnsi="Arial" w:cs="Arial"/>
          <w:b/>
        </w:rPr>
        <w:t>db.addcolumn</w:t>
      </w:r>
      <w:proofErr w:type="spellEnd"/>
      <w:proofErr w:type="gramEnd"/>
      <w:r w:rsidR="00304B0D">
        <w:rPr>
          <w:rFonts w:ascii="Arial" w:hAnsi="Arial" w:cs="Arial"/>
        </w:rPr>
        <w:t xml:space="preserve"> tool</w:t>
      </w:r>
      <w:r w:rsidR="007E5CAD">
        <w:rPr>
          <w:rFonts w:ascii="Arial" w:hAnsi="Arial" w:cs="Arial"/>
        </w:rPr>
        <w:t xml:space="preserve">, which can be found in the same location as </w:t>
      </w:r>
      <w:proofErr w:type="spellStart"/>
      <w:r w:rsidR="007E5CAD">
        <w:rPr>
          <w:rFonts w:ascii="Arial" w:hAnsi="Arial" w:cs="Arial"/>
        </w:rPr>
        <w:t>v.db.addtable</w:t>
      </w:r>
      <w:proofErr w:type="spellEnd"/>
      <w:r w:rsidR="007E5CAD">
        <w:rPr>
          <w:rFonts w:ascii="Arial" w:hAnsi="Arial" w:cs="Arial"/>
        </w:rPr>
        <w:t xml:space="preserve">, we will add a column to the vector we are editing. As the name and column type enter: </w:t>
      </w:r>
      <w:r w:rsidR="007E5CAD" w:rsidRPr="007E5CAD">
        <w:rPr>
          <w:rFonts w:ascii="Arial" w:hAnsi="Arial" w:cs="Arial"/>
        </w:rPr>
        <w:t>“</w:t>
      </w:r>
      <w:r w:rsidR="007E5CAD">
        <w:rPr>
          <w:rFonts w:ascii="Arial" w:hAnsi="Arial" w:cs="Arial"/>
          <w:b/>
          <w:i/>
        </w:rPr>
        <w:t>Length double</w:t>
      </w:r>
      <w:r w:rsidR="007E5CAD">
        <w:rPr>
          <w:rFonts w:ascii="Arial" w:hAnsi="Arial" w:cs="Arial"/>
        </w:rPr>
        <w:t>” to name the column “Length” and assign it a double precision data type.</w:t>
      </w:r>
    </w:p>
    <w:p w14:paraId="263CE667" w14:textId="095FC49A" w:rsidR="002B57F1" w:rsidRDefault="002B57F1" w:rsidP="00BD744C">
      <w:pPr>
        <w:spacing w:after="0"/>
        <w:rPr>
          <w:rFonts w:ascii="Arial" w:hAnsi="Arial" w:cs="Arial"/>
        </w:rPr>
      </w:pPr>
    </w:p>
    <w:p w14:paraId="394A0CAF" w14:textId="33FE6600" w:rsidR="00EC1F1B" w:rsidRPr="00B86370" w:rsidRDefault="002B57F1" w:rsidP="00BD744C">
      <w:pPr>
        <w:spacing w:after="0"/>
        <w:rPr>
          <w:rFonts w:ascii="Arial" w:hAnsi="Arial" w:cs="Arial"/>
        </w:rPr>
      </w:pPr>
      <w:r>
        <w:rPr>
          <w:rFonts w:ascii="Arial" w:hAnsi="Arial" w:cs="Arial"/>
        </w:rPr>
        <w:t xml:space="preserve">Now that we’ve added an attribute table to the </w:t>
      </w:r>
      <w:proofErr w:type="spellStart"/>
      <w:proofErr w:type="gramStart"/>
      <w:r>
        <w:rPr>
          <w:rFonts w:ascii="Arial" w:hAnsi="Arial" w:cs="Arial"/>
        </w:rPr>
        <w:t>v.centerline</w:t>
      </w:r>
      <w:proofErr w:type="spellEnd"/>
      <w:proofErr w:type="gramEnd"/>
      <w:r>
        <w:rPr>
          <w:rFonts w:ascii="Arial" w:hAnsi="Arial" w:cs="Arial"/>
        </w:rPr>
        <w:t xml:space="preserve"> vector map, we need to populate the attribute with the line vector we created. </w:t>
      </w:r>
      <w:r w:rsidR="00151141">
        <w:rPr>
          <w:rFonts w:ascii="Arial" w:hAnsi="Arial" w:cs="Arial"/>
        </w:rPr>
        <w:t>S</w:t>
      </w:r>
      <w:r w:rsidR="00DD181B">
        <w:rPr>
          <w:rFonts w:ascii="Arial" w:hAnsi="Arial" w:cs="Arial"/>
        </w:rPr>
        <w:t xml:space="preserve">tart by </w:t>
      </w:r>
      <w:r w:rsidR="00EC1F1B">
        <w:rPr>
          <w:rFonts w:ascii="Arial" w:hAnsi="Arial" w:cs="Arial"/>
        </w:rPr>
        <w:t>switch</w:t>
      </w:r>
      <w:r w:rsidR="00DD181B">
        <w:rPr>
          <w:rFonts w:ascii="Arial" w:hAnsi="Arial" w:cs="Arial"/>
        </w:rPr>
        <w:t>ing</w:t>
      </w:r>
      <w:r w:rsidR="00EC1F1B">
        <w:rPr>
          <w:rFonts w:ascii="Arial" w:hAnsi="Arial" w:cs="Arial"/>
        </w:rPr>
        <w:t xml:space="preserve"> the mode in the Map Display </w:t>
      </w:r>
      <w:r w:rsidR="00DD181B">
        <w:rPr>
          <w:rFonts w:ascii="Arial" w:hAnsi="Arial" w:cs="Arial"/>
        </w:rPr>
        <w:t xml:space="preserve">to the </w:t>
      </w:r>
      <w:r w:rsidR="00EC1F1B">
        <w:rPr>
          <w:rFonts w:ascii="Arial" w:hAnsi="Arial" w:cs="Arial"/>
        </w:rPr>
        <w:t>Vector Digitizer (see Figure 1 for reference)</w:t>
      </w:r>
      <w:r w:rsidR="00DD181B">
        <w:rPr>
          <w:rFonts w:ascii="Arial" w:hAnsi="Arial" w:cs="Arial"/>
        </w:rPr>
        <w:t xml:space="preserve"> if it is not currently in that mode</w:t>
      </w:r>
      <w:r w:rsidR="00EC1F1B">
        <w:rPr>
          <w:rFonts w:ascii="Arial" w:hAnsi="Arial" w:cs="Arial"/>
        </w:rPr>
        <w:t>.</w:t>
      </w:r>
      <w:r w:rsidR="00DD181B">
        <w:rPr>
          <w:rFonts w:ascii="Arial" w:hAnsi="Arial" w:cs="Arial"/>
        </w:rPr>
        <w:t xml:space="preserve"> </w:t>
      </w:r>
      <w:r w:rsidR="00304B0D">
        <w:rPr>
          <w:rFonts w:ascii="Arial" w:hAnsi="Arial" w:cs="Arial"/>
        </w:rPr>
        <w:t xml:space="preserve">Make sure </w:t>
      </w:r>
      <w:r w:rsidR="00151141">
        <w:rPr>
          <w:rFonts w:ascii="Arial" w:hAnsi="Arial" w:cs="Arial"/>
        </w:rPr>
        <w:t>correct vector map is selected</w:t>
      </w:r>
      <w:r w:rsidR="00304B0D">
        <w:rPr>
          <w:rFonts w:ascii="Arial" w:hAnsi="Arial" w:cs="Arial"/>
        </w:rPr>
        <w:t xml:space="preserve"> in the left dropdown menu. </w:t>
      </w:r>
      <w:r w:rsidR="00DD181B">
        <w:rPr>
          <w:rFonts w:ascii="Arial" w:hAnsi="Arial" w:cs="Arial"/>
        </w:rPr>
        <w:t>Then, we’ll click on the Update categories tool (Figure 8</w:t>
      </w:r>
      <w:r w:rsidR="00304B0D">
        <w:rPr>
          <w:rFonts w:ascii="Arial" w:hAnsi="Arial" w:cs="Arial"/>
        </w:rPr>
        <w:t xml:space="preserve">) and </w:t>
      </w:r>
      <w:r w:rsidR="00151141">
        <w:rPr>
          <w:rFonts w:ascii="Arial" w:hAnsi="Arial" w:cs="Arial"/>
        </w:rPr>
        <w:t>click on the line vector on the map</w:t>
      </w:r>
      <w:r w:rsidR="00304B0D">
        <w:rPr>
          <w:rFonts w:ascii="Arial" w:hAnsi="Arial" w:cs="Arial"/>
        </w:rPr>
        <w:t xml:space="preserve">. A window will pop up (Figure 8) that allows you to add a category into your attribute </w:t>
      </w:r>
      <w:r w:rsidR="00B86370">
        <w:rPr>
          <w:rFonts w:ascii="Arial" w:hAnsi="Arial" w:cs="Arial"/>
        </w:rPr>
        <w:t xml:space="preserve">table. While this may be confusing, what we are really doing here is assigning a value to the vector line that did not automatically exist. Now, if </w:t>
      </w:r>
      <w:r w:rsidR="00267AD3">
        <w:rPr>
          <w:rFonts w:ascii="Arial" w:hAnsi="Arial" w:cs="Arial"/>
        </w:rPr>
        <w:t xml:space="preserve">we </w:t>
      </w:r>
      <w:r w:rsidR="00B86370">
        <w:rPr>
          <w:rFonts w:ascii="Arial" w:hAnsi="Arial" w:cs="Arial"/>
        </w:rPr>
        <w:t>move to the Layers tab of the Layer Manager, right click on the vector we have been editing, and select “Show attribute data,” we will see that there is a data entry there, where previously it did not exist. Now, we can use the “</w:t>
      </w:r>
      <w:proofErr w:type="spellStart"/>
      <w:r w:rsidR="00B86370">
        <w:rPr>
          <w:rFonts w:ascii="Arial" w:hAnsi="Arial" w:cs="Arial"/>
          <w:b/>
        </w:rPr>
        <w:t>v.to.db</w:t>
      </w:r>
      <w:proofErr w:type="spellEnd"/>
      <w:r w:rsidR="00B86370">
        <w:rPr>
          <w:rFonts w:ascii="Arial" w:hAnsi="Arial" w:cs="Arial"/>
        </w:rPr>
        <w:t xml:space="preserve">” tool, which we can find </w:t>
      </w:r>
      <w:r w:rsidR="00585B62">
        <w:rPr>
          <w:rFonts w:ascii="Arial" w:hAnsi="Arial" w:cs="Arial"/>
        </w:rPr>
        <w:t xml:space="preserve">by searching, or </w:t>
      </w:r>
      <w:r w:rsidR="00B86370">
        <w:rPr>
          <w:rFonts w:ascii="Arial" w:hAnsi="Arial" w:cs="Arial"/>
        </w:rPr>
        <w:t xml:space="preserve">in the Modules tab </w:t>
      </w:r>
      <w:r w:rsidR="00B86370" w:rsidRPr="00B86370">
        <w:rPr>
          <w:rFonts w:ascii="Arial" w:hAnsi="Arial" w:cs="Arial"/>
        </w:rPr>
        <w:sym w:font="Wingdings" w:char="F0E0"/>
      </w:r>
      <w:r w:rsidR="00B86370">
        <w:rPr>
          <w:rFonts w:ascii="Arial" w:hAnsi="Arial" w:cs="Arial"/>
        </w:rPr>
        <w:t xml:space="preserve"> Vector </w:t>
      </w:r>
      <w:r w:rsidR="00B86370" w:rsidRPr="00B86370">
        <w:rPr>
          <w:rFonts w:ascii="Arial" w:hAnsi="Arial" w:cs="Arial"/>
        </w:rPr>
        <w:sym w:font="Wingdings" w:char="F0E0"/>
      </w:r>
      <w:r w:rsidR="00B86370">
        <w:rPr>
          <w:rFonts w:ascii="Arial" w:hAnsi="Arial" w:cs="Arial"/>
        </w:rPr>
        <w:t xml:space="preserve"> Update database values from vector [</w:t>
      </w:r>
      <w:proofErr w:type="spellStart"/>
      <w:r w:rsidR="00B86370">
        <w:rPr>
          <w:rFonts w:ascii="Arial" w:hAnsi="Arial" w:cs="Arial"/>
        </w:rPr>
        <w:t>v.to.db</w:t>
      </w:r>
      <w:proofErr w:type="spellEnd"/>
      <w:r w:rsidR="00B86370">
        <w:rPr>
          <w:rFonts w:ascii="Arial" w:hAnsi="Arial" w:cs="Arial"/>
        </w:rPr>
        <w:t>]</w:t>
      </w:r>
      <w:r w:rsidR="001D5CA9">
        <w:rPr>
          <w:rFonts w:ascii="Arial" w:hAnsi="Arial" w:cs="Arial"/>
        </w:rPr>
        <w:t xml:space="preserve"> (Figure 9)</w:t>
      </w:r>
      <w:r w:rsidR="00585B62">
        <w:rPr>
          <w:rFonts w:ascii="Arial" w:hAnsi="Arial" w:cs="Arial"/>
        </w:rPr>
        <w:t xml:space="preserve">. </w:t>
      </w:r>
      <w:r w:rsidR="001D5CA9">
        <w:rPr>
          <w:rFonts w:ascii="Arial" w:hAnsi="Arial" w:cs="Arial"/>
        </w:rPr>
        <w:t xml:space="preserve">Follow the set up shown in Figure 9, where the name of the vector map is the vector you are currently editing, the value to upload (length) is selected from a dropdown list of geometries, and the name of the attribute column to populate is the length column we just created. Move to the </w:t>
      </w:r>
      <w:r w:rsidR="00CD0082">
        <w:rPr>
          <w:rFonts w:ascii="Arial" w:hAnsi="Arial" w:cs="Arial"/>
        </w:rPr>
        <w:t>Optional</w:t>
      </w:r>
      <w:r w:rsidR="001D5CA9">
        <w:rPr>
          <w:rFonts w:ascii="Arial" w:hAnsi="Arial" w:cs="Arial"/>
        </w:rPr>
        <w:t xml:space="preserve"> tab and select meters as the </w:t>
      </w:r>
      <w:r w:rsidR="00CD0082">
        <w:rPr>
          <w:rFonts w:ascii="Arial" w:hAnsi="Arial" w:cs="Arial"/>
        </w:rPr>
        <w:t xml:space="preserve">desired unit. Now, when you open up the attribute tables, you will see the length column has a registered value. These are the values we will use to calculate our sinuosity! </w:t>
      </w:r>
    </w:p>
    <w:p w14:paraId="51109B39" w14:textId="3DE0984F" w:rsidR="00895D0D" w:rsidRDefault="0079290A" w:rsidP="00CF26F5">
      <w:pPr>
        <w:spacing w:after="0"/>
        <w:jc w:val="center"/>
        <w:rPr>
          <w:rFonts w:ascii="Arial" w:hAnsi="Arial" w:cs="Arial"/>
        </w:rPr>
      </w:pPr>
      <w:r>
        <w:rPr>
          <w:rFonts w:ascii="Arial" w:hAnsi="Arial" w:cs="Arial"/>
          <w:noProof/>
        </w:rPr>
        <w:lastRenderedPageBreak/>
        <w:drawing>
          <wp:inline distT="0" distB="0" distL="0" distR="0" wp14:anchorId="0F1E7270" wp14:editId="4263624F">
            <wp:extent cx="4156863" cy="317764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7444" cy="3193376"/>
                    </a:xfrm>
                    <a:prstGeom prst="rect">
                      <a:avLst/>
                    </a:prstGeom>
                    <a:noFill/>
                    <a:ln>
                      <a:noFill/>
                    </a:ln>
                  </pic:spPr>
                </pic:pic>
              </a:graphicData>
            </a:graphic>
          </wp:inline>
        </w:drawing>
      </w:r>
    </w:p>
    <w:p w14:paraId="6C3FD61A" w14:textId="25742B4D" w:rsidR="0079290A" w:rsidRDefault="0079290A" w:rsidP="00BD744C">
      <w:pPr>
        <w:spacing w:after="0"/>
        <w:rPr>
          <w:rFonts w:ascii="Arial" w:hAnsi="Arial" w:cs="Arial"/>
        </w:rPr>
      </w:pPr>
      <w:r>
        <w:rPr>
          <w:rFonts w:ascii="Arial" w:hAnsi="Arial" w:cs="Arial"/>
        </w:rPr>
        <w:t>Figure 8.</w:t>
      </w:r>
      <w:r w:rsidR="00243A92">
        <w:rPr>
          <w:rFonts w:ascii="Arial" w:hAnsi="Arial" w:cs="Arial"/>
        </w:rPr>
        <w:t xml:space="preserve"> </w:t>
      </w:r>
      <w:r w:rsidR="007A6BDC">
        <w:rPr>
          <w:rFonts w:ascii="Arial" w:hAnsi="Arial" w:cs="Arial"/>
        </w:rPr>
        <w:t>The location of the Update categories tool (red box), with the pop-up window highlighted.</w:t>
      </w:r>
    </w:p>
    <w:p w14:paraId="3F1669A4" w14:textId="59DF818F" w:rsidR="00181455" w:rsidRDefault="00181455" w:rsidP="00BD744C">
      <w:pPr>
        <w:spacing w:after="0"/>
        <w:rPr>
          <w:rFonts w:ascii="Arial" w:hAnsi="Arial" w:cs="Arial"/>
        </w:rPr>
      </w:pPr>
    </w:p>
    <w:p w14:paraId="6E7A21A4" w14:textId="40D741E2" w:rsidR="00181455" w:rsidRDefault="00181455" w:rsidP="00CF26F5">
      <w:pPr>
        <w:spacing w:after="0"/>
        <w:jc w:val="center"/>
        <w:rPr>
          <w:rFonts w:ascii="Arial" w:hAnsi="Arial" w:cs="Arial"/>
        </w:rPr>
      </w:pPr>
      <w:r>
        <w:rPr>
          <w:rFonts w:ascii="Arial" w:hAnsi="Arial" w:cs="Arial"/>
          <w:noProof/>
        </w:rPr>
        <w:drawing>
          <wp:inline distT="0" distB="0" distL="0" distR="0" wp14:anchorId="5662FAF4" wp14:editId="654AC598">
            <wp:extent cx="4060695" cy="3665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6561" cy="3680198"/>
                    </a:xfrm>
                    <a:prstGeom prst="rect">
                      <a:avLst/>
                    </a:prstGeom>
                    <a:noFill/>
                  </pic:spPr>
                </pic:pic>
              </a:graphicData>
            </a:graphic>
          </wp:inline>
        </w:drawing>
      </w:r>
    </w:p>
    <w:p w14:paraId="1D075278" w14:textId="75DE56CF" w:rsidR="00CA59A4" w:rsidRDefault="00CA59A4" w:rsidP="00BD744C">
      <w:pPr>
        <w:spacing w:after="0"/>
        <w:rPr>
          <w:rFonts w:ascii="Arial" w:hAnsi="Arial" w:cs="Arial"/>
        </w:rPr>
      </w:pPr>
      <w:r>
        <w:rPr>
          <w:rFonts w:ascii="Arial" w:hAnsi="Arial" w:cs="Arial"/>
        </w:rPr>
        <w:t>Figure 9.</w:t>
      </w:r>
      <w:r w:rsidR="00200533">
        <w:rPr>
          <w:rFonts w:ascii="Arial" w:hAnsi="Arial" w:cs="Arial"/>
        </w:rPr>
        <w:t xml:space="preserve"> Windows for the </w:t>
      </w:r>
      <w:proofErr w:type="spellStart"/>
      <w:r w:rsidR="00200533">
        <w:rPr>
          <w:rFonts w:ascii="Arial" w:hAnsi="Arial" w:cs="Arial"/>
          <w:i/>
        </w:rPr>
        <w:t>v.to.db</w:t>
      </w:r>
      <w:proofErr w:type="spellEnd"/>
      <w:r w:rsidR="00200533">
        <w:rPr>
          <w:rFonts w:ascii="Arial" w:hAnsi="Arial" w:cs="Arial"/>
        </w:rPr>
        <w:t xml:space="preserve"> tool and settings to input in the </w:t>
      </w:r>
      <w:r w:rsidR="00200533">
        <w:rPr>
          <w:rFonts w:ascii="Arial" w:hAnsi="Arial" w:cs="Arial"/>
          <w:i/>
        </w:rPr>
        <w:t>Required</w:t>
      </w:r>
      <w:r w:rsidR="00200533">
        <w:rPr>
          <w:rFonts w:ascii="Arial" w:hAnsi="Arial" w:cs="Arial"/>
        </w:rPr>
        <w:t xml:space="preserve"> and </w:t>
      </w:r>
      <w:r w:rsidR="00200533">
        <w:rPr>
          <w:rFonts w:ascii="Arial" w:hAnsi="Arial" w:cs="Arial"/>
          <w:i/>
        </w:rPr>
        <w:t>Optional</w:t>
      </w:r>
      <w:r w:rsidR="00200533">
        <w:rPr>
          <w:rFonts w:ascii="Arial" w:hAnsi="Arial" w:cs="Arial"/>
        </w:rPr>
        <w:t xml:space="preserve"> </w:t>
      </w:r>
      <w:r w:rsidR="00F75ED4">
        <w:rPr>
          <w:rFonts w:ascii="Arial" w:hAnsi="Arial" w:cs="Arial"/>
        </w:rPr>
        <w:t>tabs.</w:t>
      </w:r>
    </w:p>
    <w:p w14:paraId="6DB54007" w14:textId="5D663E0F" w:rsidR="00F75ED4" w:rsidRDefault="00F75ED4" w:rsidP="00BD744C">
      <w:pPr>
        <w:spacing w:after="0"/>
        <w:rPr>
          <w:rFonts w:ascii="Arial" w:hAnsi="Arial" w:cs="Arial"/>
        </w:rPr>
      </w:pPr>
    </w:p>
    <w:p w14:paraId="3667A67B" w14:textId="77777777" w:rsidR="00F75ED4" w:rsidRPr="00200533" w:rsidRDefault="00F75ED4" w:rsidP="00BD744C">
      <w:pPr>
        <w:spacing w:after="0"/>
        <w:rPr>
          <w:rFonts w:ascii="Arial" w:hAnsi="Arial" w:cs="Arial"/>
        </w:rPr>
      </w:pPr>
    </w:p>
    <w:p w14:paraId="29F66732" w14:textId="37CED967" w:rsidR="0079290A" w:rsidRDefault="0079290A" w:rsidP="00BD744C">
      <w:pPr>
        <w:spacing w:after="0"/>
        <w:rPr>
          <w:rFonts w:ascii="Arial" w:hAnsi="Arial" w:cs="Arial"/>
        </w:rPr>
      </w:pPr>
    </w:p>
    <w:p w14:paraId="15771040" w14:textId="7F915AB1" w:rsidR="00503880" w:rsidRDefault="00076374" w:rsidP="00BD744C">
      <w:pPr>
        <w:spacing w:after="0"/>
        <w:rPr>
          <w:rFonts w:ascii="Arial" w:hAnsi="Arial" w:cs="Arial"/>
        </w:rPr>
      </w:pPr>
      <w:r>
        <w:rPr>
          <w:rFonts w:ascii="Arial" w:hAnsi="Arial" w:cs="Arial"/>
        </w:rPr>
        <w:lastRenderedPageBreak/>
        <w:t xml:space="preserve">In this handout, we talked about how to digitize lines and the methods for digitizing them in GRASS GIS. We also learned how to install add-on packages and use the </w:t>
      </w:r>
      <w:proofErr w:type="spellStart"/>
      <w:proofErr w:type="gramStart"/>
      <w:r>
        <w:rPr>
          <w:rFonts w:ascii="Arial" w:hAnsi="Arial" w:cs="Arial"/>
        </w:rPr>
        <w:t>v.centerline</w:t>
      </w:r>
      <w:proofErr w:type="spellEnd"/>
      <w:proofErr w:type="gramEnd"/>
      <w:r>
        <w:rPr>
          <w:rFonts w:ascii="Arial" w:hAnsi="Arial" w:cs="Arial"/>
        </w:rPr>
        <w:t xml:space="preserve"> tool to collapse lines to a single average line. These skills will proof useful on the next handout, where we learn how to use those centerlines to extract and graph raster cells that intersect our lines, to </w:t>
      </w:r>
      <w:r w:rsidR="00F54D5B">
        <w:rPr>
          <w:rFonts w:ascii="Arial" w:hAnsi="Arial" w:cs="Arial"/>
        </w:rPr>
        <w:t>calculate slope</w:t>
      </w:r>
      <w:r w:rsidR="00A42D5E">
        <w:rPr>
          <w:rFonts w:ascii="Arial" w:hAnsi="Arial" w:cs="Arial"/>
        </w:rPr>
        <w:t xml:space="preserve"> values to input into our classification scheme!</w:t>
      </w:r>
    </w:p>
    <w:p w14:paraId="7180AF23" w14:textId="77777777" w:rsidR="00503880" w:rsidRPr="009C460A" w:rsidRDefault="00503880" w:rsidP="00BD744C">
      <w:pPr>
        <w:spacing w:after="0"/>
        <w:rPr>
          <w:rFonts w:ascii="Arial" w:hAnsi="Arial" w:cs="Arial"/>
        </w:rPr>
      </w:pPr>
    </w:p>
    <w:p w14:paraId="7F737B3D" w14:textId="0EC45DBA" w:rsidR="001B50CE" w:rsidRPr="009C460A" w:rsidRDefault="001B50CE" w:rsidP="00BD744C">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Micheli</w:t>
      </w:r>
      <w:proofErr w:type="spellEnd"/>
      <w:r w:rsidRPr="009C460A">
        <w:rPr>
          <w:rFonts w:ascii="Arial" w:hAnsi="Arial" w:cs="Arial"/>
          <w:color w:val="222222"/>
          <w:shd w:val="clear" w:color="auto" w:fill="FFFFFF"/>
        </w:rPr>
        <w:t>, E. R., J. W. Kirchner, and E. W. Larsen. "Quantifying the effect of riparian forest versus agricultural vegetation on river meander migration rates, Central Sacramento River, California, USA." </w:t>
      </w:r>
      <w:r w:rsidRPr="009C460A">
        <w:rPr>
          <w:rFonts w:ascii="Arial" w:hAnsi="Arial" w:cs="Arial"/>
          <w:i/>
          <w:iCs/>
          <w:color w:val="222222"/>
          <w:shd w:val="clear" w:color="auto" w:fill="FFFFFF"/>
        </w:rPr>
        <w:t>River research and applications</w:t>
      </w:r>
      <w:r w:rsidRPr="009C460A">
        <w:rPr>
          <w:rFonts w:ascii="Arial" w:hAnsi="Arial" w:cs="Arial"/>
          <w:color w:val="222222"/>
          <w:shd w:val="clear" w:color="auto" w:fill="FFFFFF"/>
        </w:rPr>
        <w:t> 20, no. 5 (2004): 537-548.</w:t>
      </w:r>
    </w:p>
    <w:p w14:paraId="1E4C7347" w14:textId="75EF21F0" w:rsidR="00FE3C44" w:rsidRPr="009C460A" w:rsidRDefault="00FE3C44" w:rsidP="00BD744C">
      <w:pPr>
        <w:spacing w:after="0"/>
        <w:rPr>
          <w:rFonts w:ascii="Arial" w:hAnsi="Arial" w:cs="Arial"/>
          <w:color w:val="222222"/>
          <w:shd w:val="clear" w:color="auto" w:fill="FFFFFF"/>
        </w:rPr>
      </w:pPr>
    </w:p>
    <w:p w14:paraId="71F5E866" w14:textId="31A8EB19" w:rsidR="00FE3C44" w:rsidRPr="009C460A" w:rsidRDefault="00FE3C44" w:rsidP="00BD744C">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Rosgen</w:t>
      </w:r>
      <w:proofErr w:type="spellEnd"/>
      <w:r w:rsidRPr="009C460A">
        <w:rPr>
          <w:rFonts w:ascii="Arial" w:hAnsi="Arial" w:cs="Arial"/>
          <w:color w:val="222222"/>
          <w:shd w:val="clear" w:color="auto" w:fill="FFFFFF"/>
        </w:rPr>
        <w:t>, D.L., 1994, A classification of natural rivers: CATENA, v. 22, p. 169–199, doi:10.1016/0341-8162(94)90001-9.</w:t>
      </w:r>
    </w:p>
    <w:p w14:paraId="501D3AAD" w14:textId="0C60E906" w:rsidR="00A05771" w:rsidRPr="00B36087" w:rsidRDefault="00A05771" w:rsidP="00BD744C">
      <w:pPr>
        <w:spacing w:after="0"/>
        <w:rPr>
          <w:rFonts w:ascii="Arial" w:hAnsi="Arial" w:cs="Arial"/>
        </w:rPr>
      </w:pPr>
    </w:p>
    <w:p w14:paraId="0BA2111F" w14:textId="16AB72EC" w:rsidR="00A05771" w:rsidRPr="00B36087" w:rsidRDefault="00006E6A" w:rsidP="00BD744C">
      <w:pPr>
        <w:spacing w:after="0"/>
        <w:rPr>
          <w:rFonts w:ascii="Arial" w:hAnsi="Arial" w:cs="Arial"/>
        </w:rPr>
      </w:pPr>
      <w:r w:rsidRPr="00B36087">
        <w:rPr>
          <w:rFonts w:ascii="Arial" w:hAnsi="Arial" w:cs="Arial"/>
          <w:b/>
        </w:rPr>
        <w:t>Appendix</w:t>
      </w:r>
    </w:p>
    <w:p w14:paraId="7CD84D6A" w14:textId="03DA9A28" w:rsidR="00A05771" w:rsidRPr="00B36087" w:rsidRDefault="00A05771" w:rsidP="00BD744C">
      <w:pPr>
        <w:spacing w:after="0"/>
        <w:rPr>
          <w:rFonts w:ascii="Arial" w:hAnsi="Arial" w:cs="Arial"/>
        </w:rPr>
      </w:pPr>
      <w:r w:rsidRPr="00B36087">
        <w:rPr>
          <w:rFonts w:ascii="Arial" w:hAnsi="Arial" w:cs="Arial"/>
          <w:noProof/>
        </w:rPr>
        <w:drawing>
          <wp:inline distT="0" distB="0" distL="0" distR="0" wp14:anchorId="3ABA5C73" wp14:editId="7020B7F3">
            <wp:extent cx="5916939" cy="3861767"/>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3965" cy="3872879"/>
                    </a:xfrm>
                    <a:prstGeom prst="rect">
                      <a:avLst/>
                    </a:prstGeom>
                    <a:noFill/>
                  </pic:spPr>
                </pic:pic>
              </a:graphicData>
            </a:graphic>
          </wp:inline>
        </w:drawing>
      </w:r>
    </w:p>
    <w:p w14:paraId="745894DE" w14:textId="557670A0" w:rsidR="00A05771" w:rsidRPr="00B36087" w:rsidRDefault="00906C09" w:rsidP="00BD744C">
      <w:pPr>
        <w:spacing w:after="0"/>
        <w:rPr>
          <w:rFonts w:ascii="Arial" w:hAnsi="Arial" w:cs="Arial"/>
        </w:rPr>
      </w:pPr>
      <w:r>
        <w:rPr>
          <w:rFonts w:ascii="Arial" w:hAnsi="Arial" w:cs="Arial"/>
        </w:rPr>
        <w:t xml:space="preserve">This method of </w:t>
      </w:r>
      <w:proofErr w:type="spellStart"/>
      <w:r>
        <w:rPr>
          <w:rFonts w:ascii="Arial" w:hAnsi="Arial" w:cs="Arial"/>
        </w:rPr>
        <w:t>bankline</w:t>
      </w:r>
      <w:proofErr w:type="spellEnd"/>
      <w:r>
        <w:rPr>
          <w:rFonts w:ascii="Arial" w:hAnsi="Arial" w:cs="Arial"/>
        </w:rPr>
        <w:t xml:space="preserve"> digitization utilizes the crown (middle) of the trees that surround the river to identify a reasonable </w:t>
      </w:r>
      <w:proofErr w:type="spellStart"/>
      <w:r>
        <w:rPr>
          <w:rFonts w:ascii="Arial" w:hAnsi="Arial" w:cs="Arial"/>
        </w:rPr>
        <w:t>bankline</w:t>
      </w:r>
      <w:proofErr w:type="spellEnd"/>
      <w:r>
        <w:rPr>
          <w:rFonts w:ascii="Arial" w:hAnsi="Arial" w:cs="Arial"/>
        </w:rPr>
        <w:t xml:space="preserve">. While it is possible that this method overestimates the width, it is likely that the surrounding trees are overhanging the river, so the crown is likely near the </w:t>
      </w:r>
      <w:proofErr w:type="spellStart"/>
      <w:r>
        <w:rPr>
          <w:rFonts w:ascii="Arial" w:hAnsi="Arial" w:cs="Arial"/>
        </w:rPr>
        <w:t>bankline</w:t>
      </w:r>
      <w:proofErr w:type="spellEnd"/>
      <w:r>
        <w:rPr>
          <w:rFonts w:ascii="Arial" w:hAnsi="Arial" w:cs="Arial"/>
        </w:rPr>
        <w:t>.</w:t>
      </w:r>
    </w:p>
    <w:p w14:paraId="3C670D3E" w14:textId="0D54EFF2" w:rsidR="00A05771" w:rsidRPr="00B36087" w:rsidRDefault="00A05771" w:rsidP="00BD744C">
      <w:pPr>
        <w:spacing w:after="0"/>
        <w:rPr>
          <w:rFonts w:ascii="Arial" w:hAnsi="Arial" w:cs="Arial"/>
        </w:rPr>
      </w:pPr>
      <w:r w:rsidRPr="00B36087">
        <w:rPr>
          <w:rFonts w:ascii="Arial" w:hAnsi="Arial" w:cs="Arial"/>
          <w:noProof/>
        </w:rPr>
        <w:lastRenderedPageBreak/>
        <w:drawing>
          <wp:inline distT="0" distB="0" distL="0" distR="0" wp14:anchorId="6D904685" wp14:editId="72D11E90">
            <wp:extent cx="5922689" cy="3865520"/>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5277" cy="3880262"/>
                    </a:xfrm>
                    <a:prstGeom prst="rect">
                      <a:avLst/>
                    </a:prstGeom>
                    <a:noFill/>
                  </pic:spPr>
                </pic:pic>
              </a:graphicData>
            </a:graphic>
          </wp:inline>
        </w:drawing>
      </w:r>
    </w:p>
    <w:p w14:paraId="7B7D9364" w14:textId="2D54B458" w:rsidR="00A05771" w:rsidRDefault="00906C09" w:rsidP="00BD744C">
      <w:pPr>
        <w:spacing w:after="0"/>
        <w:rPr>
          <w:rFonts w:ascii="Arial" w:hAnsi="Arial" w:cs="Arial"/>
        </w:rPr>
      </w:pPr>
      <w:r>
        <w:rPr>
          <w:rFonts w:ascii="Arial" w:hAnsi="Arial" w:cs="Arial"/>
        </w:rPr>
        <w:t xml:space="preserve">This method digitizes utilizes point bars, depositional features on the inside of a river meander bend, to approximate the </w:t>
      </w:r>
      <w:proofErr w:type="spellStart"/>
      <w:r>
        <w:rPr>
          <w:rFonts w:ascii="Arial" w:hAnsi="Arial" w:cs="Arial"/>
        </w:rPr>
        <w:t>banklines</w:t>
      </w:r>
      <w:proofErr w:type="spellEnd"/>
      <w:r>
        <w:rPr>
          <w:rFonts w:ascii="Arial" w:hAnsi="Arial" w:cs="Arial"/>
        </w:rPr>
        <w:t xml:space="preserve">. In low flow situations, this is reasonable, but may increase sinuosity by </w:t>
      </w:r>
    </w:p>
    <w:p w14:paraId="0CB74832" w14:textId="77777777" w:rsidR="00906C09" w:rsidRPr="00B36087" w:rsidRDefault="00906C09" w:rsidP="00BD744C">
      <w:pPr>
        <w:spacing w:after="0"/>
        <w:rPr>
          <w:rFonts w:ascii="Arial" w:hAnsi="Arial" w:cs="Arial"/>
        </w:rPr>
      </w:pPr>
    </w:p>
    <w:p w14:paraId="4AFB6E8A" w14:textId="5B8E5DE4" w:rsidR="00A05771" w:rsidRPr="00B36087" w:rsidRDefault="00A05771" w:rsidP="00BD744C">
      <w:pPr>
        <w:spacing w:after="0"/>
        <w:rPr>
          <w:rFonts w:ascii="Arial" w:hAnsi="Arial" w:cs="Arial"/>
        </w:rPr>
      </w:pPr>
      <w:r w:rsidRPr="00B36087">
        <w:rPr>
          <w:rFonts w:ascii="Arial" w:hAnsi="Arial" w:cs="Arial"/>
          <w:noProof/>
        </w:rPr>
        <w:lastRenderedPageBreak/>
        <w:drawing>
          <wp:inline distT="0" distB="0" distL="0" distR="0" wp14:anchorId="7FE483D4" wp14:editId="1C0195C0">
            <wp:extent cx="5896468" cy="3848407"/>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1879" cy="3864992"/>
                    </a:xfrm>
                    <a:prstGeom prst="rect">
                      <a:avLst/>
                    </a:prstGeom>
                    <a:noFill/>
                  </pic:spPr>
                </pic:pic>
              </a:graphicData>
            </a:graphic>
          </wp:inline>
        </w:drawing>
      </w:r>
    </w:p>
    <w:p w14:paraId="7FB4DD19" w14:textId="6B40FBF5" w:rsidR="00A05771" w:rsidRDefault="00D65DCD" w:rsidP="00BD744C">
      <w:pPr>
        <w:spacing w:after="0"/>
        <w:rPr>
          <w:rFonts w:ascii="Arial" w:hAnsi="Arial" w:cs="Arial"/>
        </w:rPr>
      </w:pPr>
      <w:r>
        <w:rPr>
          <w:rFonts w:ascii="Arial" w:hAnsi="Arial" w:cs="Arial"/>
        </w:rPr>
        <w:t xml:space="preserve">This method digitizes the </w:t>
      </w:r>
      <w:r w:rsidR="00A83BC6">
        <w:rPr>
          <w:rFonts w:ascii="Arial" w:hAnsi="Arial" w:cs="Arial"/>
        </w:rPr>
        <w:t xml:space="preserve">boundary of the </w:t>
      </w:r>
      <w:proofErr w:type="spellStart"/>
      <w:r w:rsidR="00A83BC6">
        <w:rPr>
          <w:rFonts w:ascii="Arial" w:hAnsi="Arial" w:cs="Arial"/>
        </w:rPr>
        <w:t>treeline</w:t>
      </w:r>
      <w:proofErr w:type="spellEnd"/>
      <w:r w:rsidR="00A83BC6">
        <w:rPr>
          <w:rFonts w:ascii="Arial" w:hAnsi="Arial" w:cs="Arial"/>
        </w:rPr>
        <w:t xml:space="preserve">, as we do not technically know where the bank exists underneath the tree and this focuses more on the water we can see. Notice how </w:t>
      </w:r>
      <w:r w:rsidR="00515389">
        <w:rPr>
          <w:rFonts w:ascii="Arial" w:hAnsi="Arial" w:cs="Arial"/>
        </w:rPr>
        <w:t>“lumpy” the boundary lines look here.</w:t>
      </w:r>
      <w:r w:rsidR="007F7020">
        <w:rPr>
          <w:rFonts w:ascii="Arial" w:hAnsi="Arial" w:cs="Arial"/>
        </w:rPr>
        <w:t xml:space="preserve"> You can imagine this may add unnecessary distance</w:t>
      </w:r>
      <w:r w:rsidR="00DF7D32">
        <w:rPr>
          <w:rFonts w:ascii="Arial" w:hAnsi="Arial" w:cs="Arial"/>
        </w:rPr>
        <w:t xml:space="preserve"> to the end product.</w:t>
      </w:r>
    </w:p>
    <w:p w14:paraId="071AC889" w14:textId="77777777" w:rsidR="00D65DCD" w:rsidRPr="00B36087" w:rsidRDefault="00D65DCD" w:rsidP="00BD744C">
      <w:pPr>
        <w:spacing w:after="0"/>
        <w:rPr>
          <w:rFonts w:ascii="Arial" w:hAnsi="Arial" w:cs="Arial"/>
        </w:rPr>
      </w:pPr>
    </w:p>
    <w:p w14:paraId="341FADC4" w14:textId="370ED87F" w:rsidR="00A05771" w:rsidRDefault="00A05771" w:rsidP="00BD744C">
      <w:pPr>
        <w:spacing w:after="0"/>
      </w:pPr>
      <w:r>
        <w:rPr>
          <w:noProof/>
        </w:rPr>
        <w:lastRenderedPageBreak/>
        <w:drawing>
          <wp:inline distT="0" distB="0" distL="0" distR="0" wp14:anchorId="1C7C4F53" wp14:editId="69314C1D">
            <wp:extent cx="5910116" cy="38573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041" cy="3873581"/>
                    </a:xfrm>
                    <a:prstGeom prst="rect">
                      <a:avLst/>
                    </a:prstGeom>
                    <a:noFill/>
                  </pic:spPr>
                </pic:pic>
              </a:graphicData>
            </a:graphic>
          </wp:inline>
        </w:drawing>
      </w:r>
    </w:p>
    <w:p w14:paraId="4F944897" w14:textId="6A7EE568" w:rsidR="00DF7D32" w:rsidRPr="00DF7D32" w:rsidRDefault="00DF7D32" w:rsidP="00BD744C">
      <w:pPr>
        <w:spacing w:after="0"/>
        <w:rPr>
          <w:rFonts w:ascii="Arial" w:hAnsi="Arial" w:cs="Arial"/>
        </w:rPr>
      </w:pPr>
      <w:r>
        <w:rPr>
          <w:rFonts w:ascii="Arial" w:hAnsi="Arial" w:cs="Arial"/>
        </w:rPr>
        <w:t xml:space="preserve">Here are all three methods are shown on top of one another. The preferred and suggested method </w:t>
      </w:r>
      <w:r w:rsidR="003342FB">
        <w:rPr>
          <w:rFonts w:ascii="Arial" w:hAnsi="Arial" w:cs="Arial"/>
        </w:rPr>
        <w:t>i</w:t>
      </w:r>
      <w:r>
        <w:rPr>
          <w:rFonts w:ascii="Arial" w:hAnsi="Arial" w:cs="Arial"/>
        </w:rPr>
        <w:t xml:space="preserve">s to use the crown of the tree when the bank is not obviously visible. </w:t>
      </w:r>
      <w:r w:rsidR="003342FB">
        <w:rPr>
          <w:rFonts w:ascii="Arial" w:hAnsi="Arial" w:cs="Arial"/>
        </w:rPr>
        <w:t xml:space="preserve">This provides the most reasonable approximation of the </w:t>
      </w:r>
      <w:proofErr w:type="spellStart"/>
      <w:r w:rsidR="003342FB">
        <w:rPr>
          <w:rFonts w:ascii="Arial" w:hAnsi="Arial" w:cs="Arial"/>
        </w:rPr>
        <w:t>bankline</w:t>
      </w:r>
      <w:proofErr w:type="spellEnd"/>
      <w:r w:rsidR="003342FB">
        <w:rPr>
          <w:rFonts w:ascii="Arial" w:hAnsi="Arial" w:cs="Arial"/>
        </w:rPr>
        <w:t>, when not visible.</w:t>
      </w:r>
      <w:bookmarkStart w:id="0" w:name="_GoBack"/>
      <w:bookmarkEnd w:id="0"/>
    </w:p>
    <w:sectPr w:rsidR="00DF7D32" w:rsidRPr="00DF7D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63789"/>
    <w:multiLevelType w:val="hybridMultilevel"/>
    <w:tmpl w:val="8C34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0DF"/>
    <w:rsid w:val="000021FB"/>
    <w:rsid w:val="00006E6A"/>
    <w:rsid w:val="0001351F"/>
    <w:rsid w:val="00013EAF"/>
    <w:rsid w:val="00022E69"/>
    <w:rsid w:val="000424C4"/>
    <w:rsid w:val="00061214"/>
    <w:rsid w:val="00076374"/>
    <w:rsid w:val="00086A81"/>
    <w:rsid w:val="000D5CF2"/>
    <w:rsid w:val="000F3FBE"/>
    <w:rsid w:val="001110C5"/>
    <w:rsid w:val="00135634"/>
    <w:rsid w:val="00151141"/>
    <w:rsid w:val="00165445"/>
    <w:rsid w:val="001705F1"/>
    <w:rsid w:val="00181455"/>
    <w:rsid w:val="00183097"/>
    <w:rsid w:val="001B50CE"/>
    <w:rsid w:val="001D16D8"/>
    <w:rsid w:val="001D5CA9"/>
    <w:rsid w:val="001F14FC"/>
    <w:rsid w:val="00200533"/>
    <w:rsid w:val="00221A9E"/>
    <w:rsid w:val="00243A92"/>
    <w:rsid w:val="002526CD"/>
    <w:rsid w:val="00262C2A"/>
    <w:rsid w:val="00267AD3"/>
    <w:rsid w:val="0027327E"/>
    <w:rsid w:val="002B57F1"/>
    <w:rsid w:val="00304B0D"/>
    <w:rsid w:val="00305BB2"/>
    <w:rsid w:val="00310420"/>
    <w:rsid w:val="003342FB"/>
    <w:rsid w:val="00345A2E"/>
    <w:rsid w:val="00373E43"/>
    <w:rsid w:val="00391534"/>
    <w:rsid w:val="003B15C6"/>
    <w:rsid w:val="00405C91"/>
    <w:rsid w:val="004436F2"/>
    <w:rsid w:val="00446B86"/>
    <w:rsid w:val="00453200"/>
    <w:rsid w:val="004620E6"/>
    <w:rsid w:val="004A1ABB"/>
    <w:rsid w:val="004B1AF4"/>
    <w:rsid w:val="004D4905"/>
    <w:rsid w:val="004F6C90"/>
    <w:rsid w:val="005020DF"/>
    <w:rsid w:val="00503880"/>
    <w:rsid w:val="00504572"/>
    <w:rsid w:val="00515389"/>
    <w:rsid w:val="00576499"/>
    <w:rsid w:val="00585B62"/>
    <w:rsid w:val="00601B31"/>
    <w:rsid w:val="00604B7B"/>
    <w:rsid w:val="00610610"/>
    <w:rsid w:val="00656115"/>
    <w:rsid w:val="00683572"/>
    <w:rsid w:val="006D657E"/>
    <w:rsid w:val="0070117C"/>
    <w:rsid w:val="00705CED"/>
    <w:rsid w:val="00723BA0"/>
    <w:rsid w:val="00752784"/>
    <w:rsid w:val="00752854"/>
    <w:rsid w:val="0079290A"/>
    <w:rsid w:val="007A6BDC"/>
    <w:rsid w:val="007B7447"/>
    <w:rsid w:val="007E5CAD"/>
    <w:rsid w:val="007F7020"/>
    <w:rsid w:val="00802E7F"/>
    <w:rsid w:val="00815139"/>
    <w:rsid w:val="00824B3A"/>
    <w:rsid w:val="00845311"/>
    <w:rsid w:val="008914B3"/>
    <w:rsid w:val="00895D0D"/>
    <w:rsid w:val="008D790F"/>
    <w:rsid w:val="008E2A69"/>
    <w:rsid w:val="008F08F3"/>
    <w:rsid w:val="00906433"/>
    <w:rsid w:val="00906C09"/>
    <w:rsid w:val="00907932"/>
    <w:rsid w:val="00923F7F"/>
    <w:rsid w:val="009451B9"/>
    <w:rsid w:val="009604D6"/>
    <w:rsid w:val="0096483A"/>
    <w:rsid w:val="009B3F00"/>
    <w:rsid w:val="009C460A"/>
    <w:rsid w:val="009D672D"/>
    <w:rsid w:val="00A05771"/>
    <w:rsid w:val="00A13360"/>
    <w:rsid w:val="00A42D5E"/>
    <w:rsid w:val="00A65BED"/>
    <w:rsid w:val="00A83BC6"/>
    <w:rsid w:val="00AE5BF5"/>
    <w:rsid w:val="00B07D24"/>
    <w:rsid w:val="00B13B30"/>
    <w:rsid w:val="00B30D30"/>
    <w:rsid w:val="00B36087"/>
    <w:rsid w:val="00B41FA1"/>
    <w:rsid w:val="00B86370"/>
    <w:rsid w:val="00BD744C"/>
    <w:rsid w:val="00BE0E08"/>
    <w:rsid w:val="00BE1487"/>
    <w:rsid w:val="00BE7906"/>
    <w:rsid w:val="00C4153A"/>
    <w:rsid w:val="00C57EBB"/>
    <w:rsid w:val="00C91F1E"/>
    <w:rsid w:val="00C92905"/>
    <w:rsid w:val="00CA0244"/>
    <w:rsid w:val="00CA59A4"/>
    <w:rsid w:val="00CB0774"/>
    <w:rsid w:val="00CD0082"/>
    <w:rsid w:val="00CF26F5"/>
    <w:rsid w:val="00D27FE4"/>
    <w:rsid w:val="00D65DCD"/>
    <w:rsid w:val="00D73F77"/>
    <w:rsid w:val="00D928C8"/>
    <w:rsid w:val="00DA190E"/>
    <w:rsid w:val="00DD181B"/>
    <w:rsid w:val="00DD4A33"/>
    <w:rsid w:val="00DF7D32"/>
    <w:rsid w:val="00E21835"/>
    <w:rsid w:val="00E5067A"/>
    <w:rsid w:val="00E867E4"/>
    <w:rsid w:val="00E94092"/>
    <w:rsid w:val="00EA18AF"/>
    <w:rsid w:val="00EC1F1B"/>
    <w:rsid w:val="00EE0EB0"/>
    <w:rsid w:val="00F12D88"/>
    <w:rsid w:val="00F54D5B"/>
    <w:rsid w:val="00F56C9B"/>
    <w:rsid w:val="00F75ED4"/>
    <w:rsid w:val="00FB535D"/>
    <w:rsid w:val="00FE3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FE83D"/>
  <w15:chartTrackingRefBased/>
  <w15:docId w15:val="{A0EA6039-18A1-4211-A41C-AD3D39D6A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4A33"/>
    <w:pPr>
      <w:ind w:left="720"/>
      <w:contextualSpacing/>
    </w:pPr>
  </w:style>
  <w:style w:type="character" w:styleId="Hyperlink">
    <w:name w:val="Hyperlink"/>
    <w:basedOn w:val="DefaultParagraphFont"/>
    <w:uiPriority w:val="99"/>
    <w:unhideWhenUsed/>
    <w:rsid w:val="00815139"/>
    <w:rPr>
      <w:color w:val="0563C1" w:themeColor="hyperlink"/>
      <w:u w:val="single"/>
    </w:rPr>
  </w:style>
  <w:style w:type="character" w:styleId="UnresolvedMention">
    <w:name w:val="Unresolved Mention"/>
    <w:basedOn w:val="DefaultParagraphFont"/>
    <w:uiPriority w:val="99"/>
    <w:semiHidden/>
    <w:unhideWhenUsed/>
    <w:rsid w:val="008151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070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youtu.be/SK2BFg2PmlQ" TargetMode="External"/><Relationship Id="rId11" Type="http://schemas.openxmlformats.org/officeDocument/2006/relationships/image" Target="media/image5.PNG"/><Relationship Id="rId5" Type="http://schemas.openxmlformats.org/officeDocument/2006/relationships/hyperlink" Target="https://youtu.be/rVs4MSw1e5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9454</TotalTime>
  <Pages>10</Pages>
  <Words>1836</Words>
  <Characters>10469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Hilgendorf (Student)</dc:creator>
  <cp:keywords/>
  <dc:description/>
  <cp:lastModifiedBy>Zach Hilgendorf (Student)</cp:lastModifiedBy>
  <cp:revision>16</cp:revision>
  <dcterms:created xsi:type="dcterms:W3CDTF">2021-02-06T18:19:00Z</dcterms:created>
  <dcterms:modified xsi:type="dcterms:W3CDTF">2021-02-25T04:35:00Z</dcterms:modified>
</cp:coreProperties>
</file>